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98" w:rsidRPr="00571A4F" w:rsidRDefault="000A51CA" w:rsidP="00571A4F">
      <w:pPr>
        <w:jc w:val="center"/>
        <w:rPr>
          <w:b/>
          <w:color w:val="FF0000"/>
        </w:rPr>
      </w:pPr>
      <w:r w:rsidRPr="00571A4F">
        <w:rPr>
          <w:b/>
          <w:color w:val="FF0000"/>
        </w:rPr>
        <w:t>PRINCIPALES CELEBRACIONES DE SEMANA SANTA EN FAMILIA</w:t>
      </w:r>
    </w:p>
    <w:p w:rsidR="00571A4F" w:rsidRDefault="00780CB1" w:rsidP="00571A4F">
      <w:pPr>
        <w:jc w:val="center"/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ÁLVARO GINEL VIELV</w:t>
      </w:r>
      <w:r w:rsidR="00571A4F">
        <w:rPr>
          <w:b/>
        </w:rPr>
        <w:t xml:space="preserve">A </w:t>
      </w:r>
      <w:proofErr w:type="spellStart"/>
      <w:r w:rsidR="00571A4F">
        <w:rPr>
          <w:b/>
        </w:rPr>
        <w:t>sdb</w:t>
      </w:r>
      <w:proofErr w:type="spellEnd"/>
    </w:p>
    <w:p w:rsidR="00571A4F" w:rsidRDefault="00571A4F" w:rsidP="00571A4F">
      <w:pPr>
        <w:jc w:val="center"/>
        <w:rPr>
          <w:b/>
        </w:rPr>
      </w:pPr>
    </w:p>
    <w:p w:rsidR="00571A4F" w:rsidRDefault="00571A4F" w:rsidP="00571A4F">
      <w:pPr>
        <w:jc w:val="center"/>
        <w:rPr>
          <w:b/>
        </w:rPr>
      </w:pPr>
    </w:p>
    <w:p w:rsidR="00571A4F" w:rsidRDefault="00571A4F" w:rsidP="00571A4F">
      <w:pPr>
        <w:jc w:val="center"/>
        <w:rPr>
          <w:b/>
        </w:rPr>
      </w:pPr>
    </w:p>
    <w:p w:rsidR="00571A4F" w:rsidRDefault="00571A4F" w:rsidP="00571A4F">
      <w:pPr>
        <w:jc w:val="center"/>
        <w:rPr>
          <w:b/>
        </w:rPr>
      </w:pPr>
      <w:r>
        <w:rPr>
          <w:b/>
        </w:rPr>
        <w:t>INTRODUCCIÓN</w:t>
      </w:r>
    </w:p>
    <w:p w:rsidR="00571A4F" w:rsidRDefault="00571A4F" w:rsidP="00571A4F">
      <w:r w:rsidRPr="00571A4F">
        <w:t>La realidad</w:t>
      </w:r>
      <w:r w:rsidR="00AC3A61">
        <w:t xml:space="preserve"> se impone. Esta imposibilidad de asistir a las celebraciones de la Semana Santa no estaba prevista</w:t>
      </w:r>
      <w:r>
        <w:t>, pero la realidad es que “vivimos tiempos de confinamiento”. Los aceptamos y “echamos mano de la creatividad”.</w:t>
      </w:r>
      <w:r w:rsidR="00AC3A61">
        <w:t xml:space="preserve"> Descubrimos que hay otras posibilidades.</w:t>
      </w:r>
    </w:p>
    <w:p w:rsidR="00571A4F" w:rsidRDefault="00571A4F" w:rsidP="00571A4F">
      <w:r>
        <w:t>De una manera inesperada</w:t>
      </w:r>
      <w:r w:rsidR="00AC3A61">
        <w:t>,</w:t>
      </w:r>
      <w:r>
        <w:t xml:space="preserve"> vamos a poder hacer una “Semana </w:t>
      </w:r>
      <w:r w:rsidR="00AC3A61">
        <w:t>Santa FAMILIAR”.  Claro que existe</w:t>
      </w:r>
      <w:r>
        <w:t xml:space="preserve"> la oportunidad de “ver por la tele” las celebraciones. Pero, a lo mejor alguna familia se lanza y decide “hacer ellos en casa, como </w:t>
      </w:r>
      <w:r w:rsidRPr="00571A4F">
        <w:rPr>
          <w:i/>
        </w:rPr>
        <w:t>iglesia doméstica</w:t>
      </w:r>
      <w:r>
        <w:t>, su propia celebración”.</w:t>
      </w:r>
    </w:p>
    <w:p w:rsidR="00571A4F" w:rsidRDefault="00571A4F" w:rsidP="00571A4F">
      <w:r>
        <w:t>Estos materiales están hechos para potenciar esta segunda opción: la famil</w:t>
      </w:r>
      <w:r w:rsidR="00AC3A61">
        <w:t>ia, iglesia doméstica, que elabora, según sus posibilidades, su propia celebración. No cabe duda de que estamos ante una bonita e</w:t>
      </w:r>
      <w:r>
        <w:t>xperiencia</w:t>
      </w:r>
      <w:r w:rsidR="00AC3A61">
        <w:t>: ser autores de una Semana Santa familiar.</w:t>
      </w:r>
    </w:p>
    <w:p w:rsidR="00F52255" w:rsidRDefault="00F52255" w:rsidP="00571A4F">
      <w:r>
        <w:t>Aunque se prese</w:t>
      </w:r>
      <w:r w:rsidR="00AC3A61">
        <w:t xml:space="preserve">nta una celebración muy amplia. Pero también se van indicando momentos donde podemos cortar. La realidad de cada familia es la que es y hay muchas variables. Basta el intento de hacer algo, por poco que sea. </w:t>
      </w:r>
    </w:p>
    <w:p w:rsidR="00AC3A61" w:rsidRPr="00F52255" w:rsidRDefault="00AC3A61" w:rsidP="00571A4F">
      <w:r>
        <w:t xml:space="preserve">Verás que hay “notas culturales” y “propuesta de celebración” inspirada en </w:t>
      </w:r>
      <w:proofErr w:type="gramStart"/>
      <w:r>
        <w:t>el  Misal</w:t>
      </w:r>
      <w:proofErr w:type="gramEnd"/>
      <w:r>
        <w:t xml:space="preserve"> Romano, pero adaptada a lo que es posible.</w:t>
      </w:r>
    </w:p>
    <w:p w:rsidR="00571A4F" w:rsidRDefault="00571A4F">
      <w:r>
        <w:br w:type="page"/>
      </w:r>
    </w:p>
    <w:p w:rsidR="00865830" w:rsidRPr="00865830" w:rsidRDefault="00865830" w:rsidP="00865830">
      <w:pPr>
        <w:jc w:val="center"/>
        <w:rPr>
          <w:b/>
          <w:color w:val="FF0000"/>
          <w:sz w:val="32"/>
          <w:szCs w:val="32"/>
        </w:rPr>
      </w:pPr>
      <w:r w:rsidRPr="00865830">
        <w:rPr>
          <w:b/>
          <w:color w:val="FF0000"/>
          <w:sz w:val="32"/>
          <w:szCs w:val="32"/>
        </w:rPr>
        <w:lastRenderedPageBreak/>
        <w:t>I. SEMANA SANTA</w:t>
      </w:r>
    </w:p>
    <w:p w:rsidR="00865830" w:rsidRDefault="00865830" w:rsidP="00571A4F">
      <w:pPr>
        <w:rPr>
          <w:b/>
          <w:color w:val="FF0000"/>
        </w:rPr>
      </w:pPr>
    </w:p>
    <w:p w:rsidR="00571A4F" w:rsidRPr="00214B28" w:rsidRDefault="00571A4F" w:rsidP="00571A4F">
      <w:pPr>
        <w:rPr>
          <w:b/>
          <w:color w:val="FF0000"/>
        </w:rPr>
      </w:pPr>
      <w:r w:rsidRPr="00214B28">
        <w:rPr>
          <w:b/>
          <w:color w:val="FF0000"/>
        </w:rPr>
        <w:t>1. CULTURA RELIGIOSA</w:t>
      </w:r>
    </w:p>
    <w:p w:rsidR="00EE625D" w:rsidRDefault="00571A4F" w:rsidP="00865830">
      <w:pPr>
        <w:spacing w:after="0" w:line="240" w:lineRule="auto"/>
      </w:pPr>
      <w:r w:rsidRPr="00865830">
        <w:rPr>
          <w:color w:val="0070C0"/>
        </w:rPr>
        <w:t xml:space="preserve">+ Lo primero, </w:t>
      </w:r>
      <w:r>
        <w:t>se trata de una semana que tiene “nombre propio”</w:t>
      </w:r>
      <w:r w:rsidR="00EE625D">
        <w:t xml:space="preserve">: </w:t>
      </w:r>
      <w:r w:rsidR="00EE625D">
        <w:rPr>
          <w:i/>
        </w:rPr>
        <w:t>Semana Santa.</w:t>
      </w:r>
      <w:r>
        <w:t xml:space="preserve"> Hay pocas semanas</w:t>
      </w:r>
      <w:r w:rsidR="00EE625D">
        <w:t xml:space="preserve"> con nombre propio</w:t>
      </w:r>
      <w:r w:rsidR="00214B28">
        <w:t xml:space="preserve"> </w:t>
      </w:r>
      <w:r w:rsidR="00214B28" w:rsidRPr="00E73EBB">
        <w:rPr>
          <w:b/>
          <w:i/>
        </w:rPr>
        <w:t>en el calendario litúrgico</w:t>
      </w:r>
      <w:r w:rsidR="0061165E" w:rsidRPr="00E73EBB">
        <w:rPr>
          <w:b/>
          <w:i/>
        </w:rPr>
        <w:t xml:space="preserve"> cristiano</w:t>
      </w:r>
      <w:r w:rsidR="00EE625D">
        <w:t>. Te recuerdo algunas</w:t>
      </w:r>
      <w:r w:rsidR="0061165E">
        <w:t xml:space="preserve">: </w:t>
      </w:r>
      <w:r w:rsidR="00EE625D">
        <w:t xml:space="preserve"> </w:t>
      </w:r>
    </w:p>
    <w:p w:rsidR="00865830" w:rsidRDefault="00865830" w:rsidP="00865830">
      <w:pPr>
        <w:spacing w:after="0" w:line="240" w:lineRule="auto"/>
      </w:pPr>
    </w:p>
    <w:p w:rsidR="00571A4F" w:rsidRDefault="00EE625D" w:rsidP="00865830">
      <w:pPr>
        <w:spacing w:after="0" w:line="240" w:lineRule="auto"/>
        <w:ind w:left="708"/>
      </w:pPr>
      <w:r w:rsidRPr="0061165E">
        <w:rPr>
          <w:color w:val="7030A0"/>
        </w:rPr>
        <w:t xml:space="preserve">. </w:t>
      </w:r>
      <w:r w:rsidRPr="0061165E">
        <w:rPr>
          <w:i/>
          <w:color w:val="7030A0"/>
        </w:rPr>
        <w:t>Octava de Navidad</w:t>
      </w:r>
      <w:r>
        <w:t>: semana del 25 de diciembre al 1 de enero para celebrar pausadamente el misterio de la Encarnación-Navidad.</w:t>
      </w:r>
    </w:p>
    <w:p w:rsidR="00EE625D" w:rsidRDefault="00EE625D" w:rsidP="00865830">
      <w:pPr>
        <w:spacing w:after="0" w:line="240" w:lineRule="auto"/>
        <w:ind w:left="708"/>
      </w:pPr>
      <w:r>
        <w:t xml:space="preserve">. </w:t>
      </w:r>
      <w:r w:rsidR="00AC3A61">
        <w:rPr>
          <w:color w:val="7030A0"/>
        </w:rPr>
        <w:t>Semana de C</w:t>
      </w:r>
      <w:r w:rsidRPr="0061165E">
        <w:rPr>
          <w:color w:val="7030A0"/>
        </w:rPr>
        <w:t>eniza</w:t>
      </w:r>
      <w:r>
        <w:rPr>
          <w:i/>
        </w:rPr>
        <w:t xml:space="preserve">: </w:t>
      </w:r>
      <w:r>
        <w:t>para celebrar el inicio de la Cuaresma.</w:t>
      </w:r>
    </w:p>
    <w:p w:rsidR="00EE625D" w:rsidRDefault="00EE625D" w:rsidP="00865830">
      <w:pPr>
        <w:spacing w:after="0" w:line="240" w:lineRule="auto"/>
        <w:ind w:left="708"/>
      </w:pPr>
      <w:r w:rsidRPr="0061165E">
        <w:rPr>
          <w:color w:val="7030A0"/>
        </w:rPr>
        <w:t>. Semana Santa</w:t>
      </w:r>
      <w:r>
        <w:rPr>
          <w:i/>
        </w:rPr>
        <w:t xml:space="preserve">: </w:t>
      </w:r>
      <w:r w:rsidR="0061165E">
        <w:t>s</w:t>
      </w:r>
      <w:r>
        <w:t>emana que precede al día de Pascua de Resurrección.</w:t>
      </w:r>
    </w:p>
    <w:p w:rsidR="00EE625D" w:rsidRDefault="00EE625D" w:rsidP="00865830">
      <w:pPr>
        <w:spacing w:after="0" w:line="240" w:lineRule="auto"/>
        <w:ind w:left="708"/>
      </w:pPr>
      <w:r w:rsidRPr="0061165E">
        <w:rPr>
          <w:color w:val="7030A0"/>
        </w:rPr>
        <w:t xml:space="preserve">. Octava de Pascua: </w:t>
      </w:r>
      <w:r w:rsidRPr="0061165E">
        <w:t>sema</w:t>
      </w:r>
      <w:r w:rsidR="00AC3A61">
        <w:t>na que va del día de Pascua de R</w:t>
      </w:r>
      <w:r w:rsidRPr="0061165E">
        <w:t xml:space="preserve">esurrección al segundo </w:t>
      </w:r>
      <w:r>
        <w:t>domingo de Pascua.</w:t>
      </w:r>
    </w:p>
    <w:p w:rsidR="00865830" w:rsidRDefault="00865830" w:rsidP="00865830">
      <w:pPr>
        <w:spacing w:after="0" w:line="240" w:lineRule="auto"/>
        <w:ind w:left="708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7786"/>
      </w:tblGrid>
      <w:tr w:rsidR="00EE625D" w:rsidTr="00EE625D">
        <w:tc>
          <w:tcPr>
            <w:tcW w:w="8494" w:type="dxa"/>
          </w:tcPr>
          <w:p w:rsidR="00EE625D" w:rsidRPr="0061165E" w:rsidRDefault="00E73EBB" w:rsidP="00EE625D">
            <w:pPr>
              <w:rPr>
                <w:highlight w:val="cyan"/>
              </w:rPr>
            </w:pPr>
            <w:proofErr w:type="gramStart"/>
            <w:r>
              <w:rPr>
                <w:highlight w:val="cyan"/>
              </w:rPr>
              <w:t>En</w:t>
            </w:r>
            <w:r w:rsidR="00EE625D" w:rsidRPr="0061165E">
              <w:rPr>
                <w:highlight w:val="cyan"/>
              </w:rPr>
              <w:t xml:space="preserve"> </w:t>
            </w:r>
            <w:r>
              <w:rPr>
                <w:i/>
                <w:highlight w:val="cyan"/>
              </w:rPr>
              <w:t xml:space="preserve"> </w:t>
            </w:r>
            <w:r w:rsidRPr="00E73EBB">
              <w:rPr>
                <w:b/>
                <w:i/>
                <w:highlight w:val="cyan"/>
              </w:rPr>
              <w:t>el</w:t>
            </w:r>
            <w:proofErr w:type="gramEnd"/>
            <w:r w:rsidRPr="00E73EBB">
              <w:rPr>
                <w:b/>
                <w:i/>
                <w:highlight w:val="cyan"/>
              </w:rPr>
              <w:t xml:space="preserve"> calendario</w:t>
            </w:r>
            <w:r w:rsidR="00EE625D" w:rsidRPr="00E73EBB">
              <w:rPr>
                <w:b/>
                <w:i/>
                <w:highlight w:val="cyan"/>
              </w:rPr>
              <w:t xml:space="preserve"> civi</w:t>
            </w:r>
            <w:r w:rsidR="00EE625D" w:rsidRPr="0061165E">
              <w:rPr>
                <w:b/>
                <w:highlight w:val="cyan"/>
              </w:rPr>
              <w:t>l</w:t>
            </w:r>
            <w:r w:rsidR="00EE625D" w:rsidRPr="0061165E">
              <w:rPr>
                <w:highlight w:val="cyan"/>
              </w:rPr>
              <w:t xml:space="preserve"> también hay “semanas especiales”.</w:t>
            </w:r>
          </w:p>
          <w:p w:rsidR="00EE625D" w:rsidRDefault="00EE625D" w:rsidP="00EE625D">
            <w:r w:rsidRPr="0061165E">
              <w:rPr>
                <w:highlight w:val="cyan"/>
              </w:rPr>
              <w:t xml:space="preserve">Te dejo que busques y pongas nombres, por ejemplo: </w:t>
            </w:r>
            <w:r w:rsidR="00E73EBB">
              <w:rPr>
                <w:highlight w:val="cyan"/>
              </w:rPr>
              <w:t>“</w:t>
            </w:r>
            <w:r w:rsidRPr="0061165E">
              <w:rPr>
                <w:highlight w:val="cyan"/>
              </w:rPr>
              <w:t>La Semana Grande</w:t>
            </w:r>
            <w:r w:rsidR="00E73EBB">
              <w:rPr>
                <w:highlight w:val="cyan"/>
              </w:rPr>
              <w:t>”</w:t>
            </w:r>
            <w:r w:rsidRPr="0061165E">
              <w:rPr>
                <w:highlight w:val="cyan"/>
              </w:rPr>
              <w:t xml:space="preserve"> de…, etc.</w:t>
            </w:r>
          </w:p>
        </w:tc>
      </w:tr>
    </w:tbl>
    <w:p w:rsidR="00EE625D" w:rsidRDefault="00EE625D" w:rsidP="00EE625D"/>
    <w:p w:rsidR="00EE625D" w:rsidRPr="00865830" w:rsidRDefault="00EE625D" w:rsidP="00865830">
      <w:pPr>
        <w:spacing w:after="0" w:line="240" w:lineRule="auto"/>
        <w:rPr>
          <w:color w:val="0070C0"/>
        </w:rPr>
      </w:pPr>
      <w:r w:rsidRPr="00865830">
        <w:rPr>
          <w:color w:val="0070C0"/>
        </w:rPr>
        <w:t>+ ¿Qué es la Semana Santa?</w:t>
      </w:r>
    </w:p>
    <w:p w:rsidR="00EE625D" w:rsidRDefault="00865830" w:rsidP="00865830">
      <w:pPr>
        <w:pStyle w:val="NormalWeb"/>
        <w:spacing w:before="0" w:beforeAutospacing="0" w:after="0" w:afterAutospacing="0"/>
        <w:ind w:left="708"/>
      </w:pPr>
      <w:r>
        <w:t xml:space="preserve">&amp; </w:t>
      </w:r>
      <w:r w:rsidR="00EE625D" w:rsidRPr="00CC23CC">
        <w:t xml:space="preserve">La </w:t>
      </w:r>
      <w:r w:rsidR="00EE625D" w:rsidRPr="00CC23CC">
        <w:rPr>
          <w:i/>
        </w:rPr>
        <w:t>Semana Santa es el momento litúrgico del calendario cristiano más intenso de todo el año</w:t>
      </w:r>
      <w:r w:rsidR="00EE625D" w:rsidRPr="00CC23CC">
        <w:t xml:space="preserve">. </w:t>
      </w:r>
      <w:r w:rsidR="0061165E">
        <w:t xml:space="preserve">También se le llama litúrgicamente </w:t>
      </w:r>
      <w:r w:rsidR="0061165E">
        <w:rPr>
          <w:i/>
        </w:rPr>
        <w:t xml:space="preserve">Semana de Pasión. </w:t>
      </w:r>
      <w:r w:rsidR="0061165E">
        <w:t xml:space="preserve">Pero en el pueblo no ha calado esta terminología. </w:t>
      </w:r>
      <w:r w:rsidR="00EE625D" w:rsidRPr="00CC23CC">
        <w:t>En ella se celebra el misterio (singular) de la Pascua de Jesús</w:t>
      </w:r>
      <w:r w:rsidR="00CC23CC">
        <w:t xml:space="preserve"> que tiene estos pasos cronológicos: </w:t>
      </w:r>
      <w:proofErr w:type="spellStart"/>
      <w:r w:rsidR="00CC23CC" w:rsidRPr="00DA268D">
        <w:rPr>
          <w:i/>
        </w:rPr>
        <w:t>arrestamiento</w:t>
      </w:r>
      <w:proofErr w:type="spellEnd"/>
      <w:r w:rsidR="00DA268D" w:rsidRPr="00DA268D">
        <w:rPr>
          <w:i/>
        </w:rPr>
        <w:t xml:space="preserve"> o prendimiento</w:t>
      </w:r>
      <w:r w:rsidR="00DA268D">
        <w:t xml:space="preserve"> de Jesús (Jueves Santo</w:t>
      </w:r>
      <w:r w:rsidR="00E73EBB">
        <w:t>,</w:t>
      </w:r>
      <w:r w:rsidR="00DA268D">
        <w:t xml:space="preserve"> al atardecer)</w:t>
      </w:r>
      <w:r w:rsidR="00CC23CC">
        <w:t xml:space="preserve"> y</w:t>
      </w:r>
      <w:r w:rsidR="00DA268D">
        <w:t xml:space="preserve"> todo lo que le hacen a Jesús los soldados (noche del Jueves al Viernes Santo; </w:t>
      </w:r>
      <w:r w:rsidR="00DA268D" w:rsidRPr="00DA268D">
        <w:rPr>
          <w:i/>
        </w:rPr>
        <w:t>juicio</w:t>
      </w:r>
      <w:r w:rsidR="00DA268D">
        <w:t xml:space="preserve"> y </w:t>
      </w:r>
      <w:r w:rsidR="00DA268D" w:rsidRPr="00DA268D">
        <w:rPr>
          <w:i/>
        </w:rPr>
        <w:t>condena</w:t>
      </w:r>
      <w:r w:rsidR="00DA268D">
        <w:t xml:space="preserve"> de Jesús (Viernes Santo</w:t>
      </w:r>
      <w:r w:rsidR="00E73EBB">
        <w:t>,</w:t>
      </w:r>
      <w:r w:rsidR="00DA268D">
        <w:t xml:space="preserve"> por la mañana); </w:t>
      </w:r>
      <w:r w:rsidR="00DA268D" w:rsidRPr="00DA268D">
        <w:rPr>
          <w:i/>
        </w:rPr>
        <w:t>camino de la cruz,</w:t>
      </w:r>
      <w:r w:rsidR="00DA268D">
        <w:t xml:space="preserve"> </w:t>
      </w:r>
      <w:r w:rsidR="00DA268D" w:rsidRPr="00DA268D">
        <w:rPr>
          <w:i/>
        </w:rPr>
        <w:t>crucifixión</w:t>
      </w:r>
      <w:r w:rsidR="00DA268D">
        <w:t xml:space="preserve">, </w:t>
      </w:r>
      <w:r w:rsidR="00DA268D" w:rsidRPr="00DA268D">
        <w:rPr>
          <w:i/>
        </w:rPr>
        <w:t>muerte</w:t>
      </w:r>
      <w:r w:rsidR="00DA268D">
        <w:t xml:space="preserve">, </w:t>
      </w:r>
      <w:r w:rsidR="00DA268D" w:rsidRPr="00DA268D">
        <w:rPr>
          <w:i/>
        </w:rPr>
        <w:t>sepultura</w:t>
      </w:r>
      <w:r w:rsidR="00DA268D">
        <w:t xml:space="preserve"> (Viernes</w:t>
      </w:r>
      <w:r w:rsidR="00E73EBB">
        <w:t>,</w:t>
      </w:r>
      <w:r w:rsidR="00DA268D">
        <w:t xml:space="preserve"> mañana y mediodía; en todo caso</w:t>
      </w:r>
      <w:r w:rsidR="00E73EBB">
        <w:t>,</w:t>
      </w:r>
      <w:r w:rsidR="00DA268D">
        <w:t xml:space="preserve"> antes de lo que hoy sería para nosotros las 17 h, aproximadamente); </w:t>
      </w:r>
      <w:r w:rsidR="00DA268D" w:rsidRPr="00DA268D">
        <w:rPr>
          <w:i/>
        </w:rPr>
        <w:t>silencio sepulcral</w:t>
      </w:r>
      <w:r w:rsidR="00E73EBB">
        <w:t xml:space="preserve"> (</w:t>
      </w:r>
      <w:r w:rsidR="0061165E">
        <w:t>V</w:t>
      </w:r>
      <w:r w:rsidR="00DA268D">
        <w:t>iernes Santo</w:t>
      </w:r>
      <w:r w:rsidR="00E73EBB">
        <w:t>,</w:t>
      </w:r>
      <w:r w:rsidR="00DA268D">
        <w:t xml:space="preserve"> la tarde-noche y todo el Sábado Santo hasta las 24 h</w:t>
      </w:r>
      <w:r w:rsidR="00E73EBB">
        <w:t>)</w:t>
      </w:r>
      <w:r w:rsidR="00EE625D" w:rsidRPr="00CC23CC">
        <w:t>.</w:t>
      </w:r>
      <w:r w:rsidR="00DA268D">
        <w:t xml:space="preserve"> Sabemos </w:t>
      </w:r>
      <w:proofErr w:type="gramStart"/>
      <w:r w:rsidR="00DA268D">
        <w:t>que</w:t>
      </w:r>
      <w:proofErr w:type="gramEnd"/>
      <w:r w:rsidR="00DA268D">
        <w:t xml:space="preserve"> </w:t>
      </w:r>
      <w:r w:rsidR="00DA268D" w:rsidRPr="00E73EBB">
        <w:rPr>
          <w:i/>
        </w:rPr>
        <w:t>al amanecer,</w:t>
      </w:r>
      <w:r w:rsidR="00DA268D">
        <w:t xml:space="preserve"> en las primeras horas del tercer día</w:t>
      </w:r>
      <w:r w:rsidR="00E73EBB">
        <w:t xml:space="preserve"> (Domingo de Resurrección)</w:t>
      </w:r>
      <w:r w:rsidR="0061165E">
        <w:t>, Jesús</w:t>
      </w:r>
      <w:r w:rsidR="00DA268D">
        <w:t xml:space="preserve"> resucita sin poder precisar más.</w:t>
      </w:r>
      <w:r w:rsidR="00EE625D" w:rsidRPr="00CC23CC">
        <w:t xml:space="preserve"> Es un solo misterio de entrega hasta el extremo en varios tiempos. Pero una sola realidad.</w:t>
      </w:r>
    </w:p>
    <w:p w:rsidR="00CC23CC" w:rsidRPr="00CC23CC" w:rsidRDefault="00865830" w:rsidP="00EE625D">
      <w:pPr>
        <w:pStyle w:val="NormalWeb"/>
        <w:spacing w:before="0" w:beforeAutospacing="0" w:after="0" w:afterAutospacing="0"/>
        <w:ind w:left="708"/>
      </w:pPr>
      <w:r>
        <w:t xml:space="preserve">&amp; </w:t>
      </w:r>
      <w:r w:rsidR="00CC23CC">
        <w:t>El adjetivo “santa” es porque celebramos lo más “santo” de nuestra fe.</w:t>
      </w:r>
    </w:p>
    <w:p w:rsidR="00EE625D" w:rsidRDefault="00EE625D" w:rsidP="00865830">
      <w:pPr>
        <w:pStyle w:val="NormalWeb"/>
        <w:spacing w:before="0" w:beforeAutospacing="0" w:after="0" w:afterAutospacing="0"/>
        <w:contextualSpacing/>
      </w:pPr>
    </w:p>
    <w:p w:rsidR="0061165E" w:rsidRPr="0061165E" w:rsidRDefault="0061165E" w:rsidP="00865830">
      <w:pPr>
        <w:spacing w:after="0"/>
        <w:contextualSpacing/>
        <w:rPr>
          <w:b/>
          <w:color w:val="FF0000"/>
        </w:rPr>
      </w:pPr>
      <w:r w:rsidRPr="0061165E">
        <w:rPr>
          <w:b/>
          <w:color w:val="FF0000"/>
        </w:rPr>
        <w:t>2. PARTES DE LA SEMANA SANTA</w:t>
      </w:r>
    </w:p>
    <w:p w:rsidR="00CC23CC" w:rsidRPr="00CC23CC" w:rsidRDefault="00CC23CC" w:rsidP="00865830">
      <w:pPr>
        <w:pStyle w:val="NormalWeb"/>
        <w:spacing w:before="0" w:beforeAutospacing="0" w:after="0" w:afterAutospacing="0"/>
        <w:ind w:left="708"/>
        <w:contextualSpacing/>
        <w:jc w:val="center"/>
        <w:rPr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888"/>
        <w:gridCol w:w="3898"/>
      </w:tblGrid>
      <w:tr w:rsidR="00EE625D" w:rsidRPr="00CC23CC" w:rsidTr="00EE625D">
        <w:tc>
          <w:tcPr>
            <w:tcW w:w="4247" w:type="dxa"/>
          </w:tcPr>
          <w:p w:rsidR="00EE625D" w:rsidRPr="00CC23CC" w:rsidRDefault="00EE625D" w:rsidP="00865830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CC23CC">
              <w:t>PRIMERA PARTE</w:t>
            </w:r>
          </w:p>
        </w:tc>
        <w:tc>
          <w:tcPr>
            <w:tcW w:w="4247" w:type="dxa"/>
          </w:tcPr>
          <w:p w:rsidR="00EE625D" w:rsidRPr="00CC23CC" w:rsidRDefault="00EE625D" w:rsidP="00865830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CC23CC">
              <w:t>SEGUNDA PARTE</w:t>
            </w:r>
          </w:p>
        </w:tc>
      </w:tr>
      <w:tr w:rsidR="00EE625D" w:rsidRPr="00CC23CC" w:rsidTr="00EE625D">
        <w:tc>
          <w:tcPr>
            <w:tcW w:w="4247" w:type="dxa"/>
          </w:tcPr>
          <w:p w:rsidR="00EE625D" w:rsidRPr="00CC23CC" w:rsidRDefault="00EE625D" w:rsidP="00EE625D">
            <w:pPr>
              <w:pStyle w:val="NormalWeb"/>
              <w:spacing w:before="0" w:beforeAutospacing="0" w:after="0" w:afterAutospacing="0"/>
            </w:pPr>
            <w:r w:rsidRPr="00CC23CC">
              <w:rPr>
                <w:i/>
              </w:rPr>
              <w:t>Domingo de Ramos</w:t>
            </w:r>
            <w:r w:rsidRPr="00CC23CC">
              <w:t>: entrada de Jesús en Jerusalén</w:t>
            </w:r>
            <w:r w:rsidR="00CC23CC" w:rsidRPr="00CC23CC">
              <w:t xml:space="preserve"> hasta lo que nosotros llamamos </w:t>
            </w:r>
            <w:r w:rsidR="00CC23CC" w:rsidRPr="00CC23CC">
              <w:rPr>
                <w:i/>
              </w:rPr>
              <w:t xml:space="preserve">Jueves Santo </w:t>
            </w:r>
            <w:r w:rsidR="00CC23CC" w:rsidRPr="00CC23CC">
              <w:t>(por poner una hora sería 18 h a 19 h) cuando se celebra la Cena del Señor.</w:t>
            </w:r>
          </w:p>
        </w:tc>
        <w:tc>
          <w:tcPr>
            <w:tcW w:w="4247" w:type="dxa"/>
          </w:tcPr>
          <w:p w:rsidR="00EE625D" w:rsidRPr="00CC23CC" w:rsidRDefault="00CC23CC" w:rsidP="00CC23CC">
            <w:pPr>
              <w:pStyle w:val="NormalWeb"/>
              <w:spacing w:before="0" w:beforeAutospacing="0" w:after="0" w:afterAutospacing="0"/>
            </w:pPr>
            <w:r w:rsidRPr="00CC23CC">
              <w:rPr>
                <w:i/>
              </w:rPr>
              <w:t xml:space="preserve">. Noche del Jueves Santo </w:t>
            </w:r>
            <w:r w:rsidRPr="00CC23CC">
              <w:t xml:space="preserve">a la noche del que nosotros llamamos </w:t>
            </w:r>
            <w:r w:rsidRPr="00CC23CC">
              <w:rPr>
                <w:i/>
              </w:rPr>
              <w:t>Sábado Santo,</w:t>
            </w:r>
            <w:r w:rsidRPr="00CC23CC">
              <w:t xml:space="preserve"> la Vigilia pascual.</w:t>
            </w:r>
          </w:p>
          <w:p w:rsidR="00CC23CC" w:rsidRPr="00CC23CC" w:rsidRDefault="00CC23CC" w:rsidP="00CC23CC">
            <w:pPr>
              <w:pStyle w:val="NormalWeb"/>
              <w:spacing w:before="0" w:beforeAutospacing="0" w:after="0" w:afterAutospacing="0"/>
            </w:pPr>
          </w:p>
          <w:p w:rsidR="00CC23CC" w:rsidRPr="00CC23CC" w:rsidRDefault="00CC23CC" w:rsidP="00CC23CC">
            <w:pPr>
              <w:pStyle w:val="NormalWeb"/>
              <w:spacing w:before="0" w:beforeAutospacing="0" w:after="0" w:afterAutospacing="0"/>
            </w:pPr>
            <w:r w:rsidRPr="00CC23CC">
              <w:t>. Este tiempo tiene un nombre propio:</w:t>
            </w:r>
          </w:p>
          <w:p w:rsidR="00CC23CC" w:rsidRPr="00CC23CC" w:rsidRDefault="00CC23CC" w:rsidP="00CC23CC">
            <w:pPr>
              <w:pStyle w:val="NormalWeb"/>
              <w:spacing w:before="0" w:beforeAutospacing="0" w:after="0" w:afterAutospacing="0"/>
            </w:pPr>
            <w:r w:rsidRPr="00CC23CC">
              <w:rPr>
                <w:i/>
              </w:rPr>
              <w:t xml:space="preserve">Triduo pascual. </w:t>
            </w:r>
            <w:r w:rsidRPr="00CC23CC">
              <w:t xml:space="preserve">No son tres días completos. </w:t>
            </w:r>
            <w:r w:rsidR="0061165E">
              <w:t>“</w:t>
            </w:r>
            <w:r w:rsidRPr="00CC23CC">
              <w:t>Al tercer día” de ser enterrado” Jesús resucita, y lo hace muy tempranito. Cuando el domingo, muy de madrugada, va María Magdalena al sepulcro Jesús ya no está, ha resucitado (</w:t>
            </w:r>
            <w:proofErr w:type="spellStart"/>
            <w:r w:rsidRPr="00CC23CC">
              <w:rPr>
                <w:i/>
              </w:rPr>
              <w:t>Jn</w:t>
            </w:r>
            <w:proofErr w:type="spellEnd"/>
            <w:r w:rsidRPr="00CC23CC">
              <w:t xml:space="preserve"> 20,1-</w:t>
            </w:r>
            <w:r>
              <w:t>9).</w:t>
            </w:r>
          </w:p>
        </w:tc>
      </w:tr>
    </w:tbl>
    <w:p w:rsidR="00EE625D" w:rsidRPr="00865830" w:rsidRDefault="00780CB1" w:rsidP="0061165E">
      <w:pPr>
        <w:jc w:val="center"/>
        <w:rPr>
          <w:b/>
          <w:color w:val="FF0000"/>
          <w:sz w:val="32"/>
          <w:szCs w:val="32"/>
        </w:rPr>
      </w:pPr>
      <w:r>
        <w:br w:type="page"/>
      </w:r>
      <w:r w:rsidR="00865830">
        <w:rPr>
          <w:b/>
          <w:color w:val="FF0000"/>
          <w:sz w:val="32"/>
          <w:szCs w:val="32"/>
        </w:rPr>
        <w:lastRenderedPageBreak/>
        <w:t>II. D</w:t>
      </w:r>
      <w:r w:rsidRPr="00865830">
        <w:rPr>
          <w:b/>
          <w:color w:val="FF0000"/>
          <w:sz w:val="32"/>
          <w:szCs w:val="32"/>
        </w:rPr>
        <w:t>OMINGO DE RAMOS</w:t>
      </w:r>
    </w:p>
    <w:p w:rsidR="0061165E" w:rsidRDefault="0061165E" w:rsidP="0061165E">
      <w:pPr>
        <w:rPr>
          <w:b/>
          <w:color w:val="FF0000"/>
        </w:rPr>
      </w:pPr>
      <w:r w:rsidRPr="0061165E">
        <w:rPr>
          <w:b/>
          <w:color w:val="FF0000"/>
        </w:rPr>
        <w:t>1.</w:t>
      </w:r>
      <w:r>
        <w:rPr>
          <w:b/>
          <w:color w:val="FF0000"/>
        </w:rPr>
        <w:t xml:space="preserve"> </w:t>
      </w:r>
      <w:r w:rsidRPr="0061165E">
        <w:rPr>
          <w:b/>
          <w:color w:val="FF0000"/>
        </w:rPr>
        <w:t>CULTURA RELIGIOSA</w:t>
      </w:r>
    </w:p>
    <w:p w:rsidR="0061165E" w:rsidRDefault="0061165E" w:rsidP="0061165E">
      <w:r>
        <w:rPr>
          <w:b/>
        </w:rPr>
        <w:t xml:space="preserve">+ </w:t>
      </w:r>
      <w:r>
        <w:t xml:space="preserve">Es un domingo muy popular, con muchos refranes (pon en un buscador refranes domingo </w:t>
      </w:r>
      <w:r w:rsidR="00E73EBB">
        <w:t xml:space="preserve">de ramos). Posiblemente, </w:t>
      </w:r>
      <w:r>
        <w:t>en primavera</w:t>
      </w:r>
      <w:r w:rsidR="00B45DDB">
        <w:t xml:space="preserve"> había la costumbre de vestirse bien y estrenar algo.</w:t>
      </w:r>
    </w:p>
    <w:p w:rsidR="007753E0" w:rsidRDefault="00B45DDB" w:rsidP="0061165E">
      <w:r>
        <w:t>+ En la celebración</w:t>
      </w:r>
      <w:r w:rsidR="00E73EBB">
        <w:t xml:space="preserve"> litúrgica</w:t>
      </w:r>
      <w:r>
        <w:t xml:space="preserve"> tiene dos partes: 1</w:t>
      </w:r>
      <w:r w:rsidRPr="00E73EBB">
        <w:rPr>
          <w:i/>
        </w:rPr>
        <w:t>) Inicial con la lectura del hecho de la entrada de Jesús</w:t>
      </w:r>
      <w:r>
        <w:t xml:space="preserve"> en la borriquilla. 2) </w:t>
      </w:r>
      <w:r w:rsidRPr="00E73EBB">
        <w:rPr>
          <w:i/>
        </w:rPr>
        <w:t>El inicio de la Pasión con la lectura de la Pasión del Señor</w:t>
      </w:r>
      <w:r>
        <w:t xml:space="preserve"> según el evangelista que toque. Este año 2020, según san Mateo 26,14-27,66. </w:t>
      </w:r>
    </w:p>
    <w:p w:rsidR="007753E0" w:rsidRPr="001C7698" w:rsidRDefault="007753E0" w:rsidP="0061165E">
      <w:r>
        <w:t xml:space="preserve">+ Esto de entrar </w:t>
      </w:r>
      <w:r w:rsidRPr="00E73EBB">
        <w:rPr>
          <w:i/>
        </w:rPr>
        <w:t>Jesús como rey</w:t>
      </w:r>
      <w:r>
        <w:t xml:space="preserve"> en Jerusalén tiene su historia.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41ED2" w:rsidRPr="00341ED2" w:rsidTr="001C7698">
        <w:tc>
          <w:tcPr>
            <w:tcW w:w="1698" w:type="dxa"/>
          </w:tcPr>
          <w:p w:rsidR="001C7698" w:rsidRPr="00341ED2" w:rsidRDefault="001C7698" w:rsidP="0061165E">
            <w:pPr>
              <w:rPr>
                <w:color w:val="0070C0"/>
              </w:rPr>
            </w:pPr>
            <w:r w:rsidRPr="00341ED2">
              <w:rPr>
                <w:color w:val="0070C0"/>
              </w:rPr>
              <w:t>QUIEREN HACERLO REY</w:t>
            </w:r>
          </w:p>
        </w:tc>
        <w:tc>
          <w:tcPr>
            <w:tcW w:w="1699" w:type="dxa"/>
          </w:tcPr>
          <w:p w:rsidR="001C7698" w:rsidRPr="00341ED2" w:rsidRDefault="001C7698" w:rsidP="0061165E">
            <w:pPr>
              <w:rPr>
                <w:color w:val="0070C0"/>
              </w:rPr>
            </w:pPr>
            <w:r w:rsidRPr="00341ED2">
              <w:rPr>
                <w:color w:val="0070C0"/>
              </w:rPr>
              <w:t>LE RECIBEN COMO REY</w:t>
            </w:r>
          </w:p>
        </w:tc>
        <w:tc>
          <w:tcPr>
            <w:tcW w:w="1699" w:type="dxa"/>
          </w:tcPr>
          <w:p w:rsidR="001C7698" w:rsidRPr="00341ED2" w:rsidRDefault="001C7698" w:rsidP="0061165E">
            <w:pPr>
              <w:rPr>
                <w:color w:val="0070C0"/>
              </w:rPr>
            </w:pPr>
            <w:r w:rsidRPr="00341ED2">
              <w:rPr>
                <w:color w:val="0070C0"/>
              </w:rPr>
              <w:t>CONFIESA QUE ES REY</w:t>
            </w:r>
          </w:p>
        </w:tc>
        <w:tc>
          <w:tcPr>
            <w:tcW w:w="1699" w:type="dxa"/>
          </w:tcPr>
          <w:p w:rsidR="001C7698" w:rsidRPr="00341ED2" w:rsidRDefault="001C7698" w:rsidP="0061165E">
            <w:pPr>
              <w:rPr>
                <w:color w:val="0070C0"/>
              </w:rPr>
            </w:pPr>
            <w:r w:rsidRPr="00341ED2">
              <w:rPr>
                <w:color w:val="0070C0"/>
              </w:rPr>
              <w:t xml:space="preserve">REINA DESDE </w:t>
            </w:r>
          </w:p>
          <w:p w:rsidR="001C7698" w:rsidRPr="00341ED2" w:rsidRDefault="001C7698" w:rsidP="0061165E">
            <w:pPr>
              <w:rPr>
                <w:color w:val="0070C0"/>
              </w:rPr>
            </w:pPr>
            <w:r w:rsidRPr="00341ED2">
              <w:rPr>
                <w:color w:val="0070C0"/>
              </w:rPr>
              <w:t>LA CRUZ</w:t>
            </w:r>
          </w:p>
        </w:tc>
        <w:tc>
          <w:tcPr>
            <w:tcW w:w="1699" w:type="dxa"/>
          </w:tcPr>
          <w:p w:rsidR="001C7698" w:rsidRPr="00341ED2" w:rsidRDefault="001C7698" w:rsidP="0061165E">
            <w:pPr>
              <w:rPr>
                <w:color w:val="0070C0"/>
              </w:rPr>
            </w:pPr>
            <w:r w:rsidRPr="00341ED2">
              <w:rPr>
                <w:color w:val="0070C0"/>
              </w:rPr>
              <w:t>CELEBRAMOS</w:t>
            </w:r>
          </w:p>
          <w:p w:rsidR="001C7698" w:rsidRPr="00341ED2" w:rsidRDefault="001C7698" w:rsidP="0061165E">
            <w:pPr>
              <w:rPr>
                <w:color w:val="0070C0"/>
              </w:rPr>
            </w:pPr>
            <w:r w:rsidRPr="00341ED2">
              <w:rPr>
                <w:color w:val="0070C0"/>
              </w:rPr>
              <w:t xml:space="preserve">LA FIESTA </w:t>
            </w:r>
          </w:p>
          <w:p w:rsidR="001C7698" w:rsidRPr="00341ED2" w:rsidRDefault="001C7698" w:rsidP="0061165E">
            <w:pPr>
              <w:rPr>
                <w:color w:val="0070C0"/>
              </w:rPr>
            </w:pPr>
            <w:r w:rsidRPr="00341ED2">
              <w:rPr>
                <w:color w:val="0070C0"/>
              </w:rPr>
              <w:t>DE CRISTO REY</w:t>
            </w:r>
          </w:p>
        </w:tc>
      </w:tr>
      <w:tr w:rsidR="001C7698" w:rsidRPr="001C7698" w:rsidTr="001C7698">
        <w:tc>
          <w:tcPr>
            <w:tcW w:w="1698" w:type="dxa"/>
          </w:tcPr>
          <w:p w:rsidR="001C7698" w:rsidRDefault="001C7698" w:rsidP="0061165E">
            <w:r>
              <w:t>Jesús sabiendo que iban a llevárselo para proclamarlo rey,</w:t>
            </w:r>
          </w:p>
          <w:p w:rsidR="001C7698" w:rsidRDefault="001C7698" w:rsidP="0061165E">
            <w:r>
              <w:t>Se retiró a la montaña.</w:t>
            </w:r>
          </w:p>
          <w:p w:rsidR="001C7698" w:rsidRPr="001C7698" w:rsidRDefault="001C7698" w:rsidP="0061165E">
            <w:r>
              <w:t>(</w:t>
            </w:r>
            <w:r w:rsidRPr="00E73EBB">
              <w:rPr>
                <w:i/>
              </w:rPr>
              <w:t>Juan</w:t>
            </w:r>
            <w:r>
              <w:t xml:space="preserve"> 6,15)</w:t>
            </w:r>
          </w:p>
        </w:tc>
        <w:tc>
          <w:tcPr>
            <w:tcW w:w="1699" w:type="dxa"/>
          </w:tcPr>
          <w:p w:rsidR="001C7698" w:rsidRDefault="00341ED2" w:rsidP="0061165E">
            <w:r>
              <w:t>Relato de la entrada triunfal en Jerusalén.</w:t>
            </w:r>
          </w:p>
          <w:p w:rsidR="00341ED2" w:rsidRPr="001C7698" w:rsidRDefault="00341ED2" w:rsidP="0061165E">
            <w:r>
              <w:t>(</w:t>
            </w:r>
            <w:r w:rsidRPr="00E73EBB">
              <w:rPr>
                <w:i/>
              </w:rPr>
              <w:t>Mateo</w:t>
            </w:r>
            <w:r>
              <w:t xml:space="preserve"> 21,1-11)</w:t>
            </w:r>
          </w:p>
        </w:tc>
        <w:tc>
          <w:tcPr>
            <w:tcW w:w="1699" w:type="dxa"/>
          </w:tcPr>
          <w:p w:rsidR="001C7698" w:rsidRDefault="00341ED2" w:rsidP="0061165E">
            <w:r>
              <w:t>Entonces, ¿tú eres rey?</w:t>
            </w:r>
          </w:p>
          <w:p w:rsidR="00341ED2" w:rsidRDefault="00341ED2" w:rsidP="0061165E">
            <w:r>
              <w:t>Tú lo dices, yo soy rey. Para eso he nacido y para eso he venido al mundo, para dar testimonio de la verdad.</w:t>
            </w:r>
          </w:p>
          <w:p w:rsidR="00341ED2" w:rsidRPr="001C7698" w:rsidRDefault="00341ED2" w:rsidP="0061165E">
            <w:r>
              <w:t>(</w:t>
            </w:r>
            <w:r w:rsidRPr="00E73EBB">
              <w:rPr>
                <w:i/>
              </w:rPr>
              <w:t>Juan</w:t>
            </w:r>
            <w:r>
              <w:t xml:space="preserve"> 18,33-38)</w:t>
            </w:r>
          </w:p>
        </w:tc>
        <w:tc>
          <w:tcPr>
            <w:tcW w:w="1699" w:type="dxa"/>
          </w:tcPr>
          <w:p w:rsidR="001C7698" w:rsidRDefault="00341ED2" w:rsidP="0061165E">
            <w:r>
              <w:t>Pilato escribió un letrero y lo puso encima de la cruz: “Jesús, el nazareno, rey de los judíos”</w:t>
            </w:r>
          </w:p>
          <w:p w:rsidR="00341ED2" w:rsidRPr="001C7698" w:rsidRDefault="00341ED2" w:rsidP="0061165E">
            <w:r>
              <w:t>(</w:t>
            </w:r>
            <w:r w:rsidRPr="00E73EBB">
              <w:rPr>
                <w:i/>
              </w:rPr>
              <w:t>Juan</w:t>
            </w:r>
            <w:r>
              <w:t xml:space="preserve"> 19,19-22)</w:t>
            </w:r>
          </w:p>
        </w:tc>
        <w:tc>
          <w:tcPr>
            <w:tcW w:w="1699" w:type="dxa"/>
          </w:tcPr>
          <w:p w:rsidR="001C7698" w:rsidRDefault="00341ED2" w:rsidP="0061165E">
            <w:r>
              <w:t>En el calendario litúrgico tenemos la fiesta de Cristo Rey, último domingo del año litúrgico, antes de comenzar el Adviento.</w:t>
            </w:r>
          </w:p>
        </w:tc>
      </w:tr>
    </w:tbl>
    <w:p w:rsidR="0061165E" w:rsidRDefault="0061165E" w:rsidP="0061165E">
      <w:pPr>
        <w:rPr>
          <w:b/>
        </w:rPr>
      </w:pPr>
    </w:p>
    <w:p w:rsidR="00341ED2" w:rsidRDefault="00341ED2" w:rsidP="0061165E">
      <w:r>
        <w:rPr>
          <w:b/>
        </w:rPr>
        <w:t>+</w:t>
      </w:r>
      <w:r w:rsidR="00E73EBB">
        <w:t xml:space="preserve"> Costumbres populares:</w:t>
      </w:r>
      <w:r>
        <w:t xml:space="preserve"> guardar el ramo bendecido como un sacramental, es decir, como un signo que nos recuerda que somos de Cristo y que nuestra vida tiene que ser una aclamación continua de que él es quien ha inaugurado el reino de Dios, la manera de vivir en la tierra al estilo y con los valores proclamamos por Jesús en el Evangelio.</w:t>
      </w:r>
    </w:p>
    <w:p w:rsidR="00341ED2" w:rsidRDefault="00341ED2" w:rsidP="0061165E"/>
    <w:p w:rsidR="00341ED2" w:rsidRPr="00F52255" w:rsidRDefault="00341ED2" w:rsidP="0061165E">
      <w:pPr>
        <w:rPr>
          <w:b/>
          <w:i/>
          <w:color w:val="FF0000"/>
        </w:rPr>
      </w:pPr>
      <w:r w:rsidRPr="00C43E9A">
        <w:rPr>
          <w:b/>
          <w:color w:val="FF0000"/>
        </w:rPr>
        <w:t>2. PROPUESTAS PARA ESTE DÍA</w:t>
      </w:r>
      <w:r w:rsidR="00F52255">
        <w:rPr>
          <w:b/>
          <w:color w:val="FF0000"/>
        </w:rPr>
        <w:t xml:space="preserve"> </w:t>
      </w:r>
      <w:r w:rsidR="00F52255" w:rsidRPr="00F459F4">
        <w:rPr>
          <w:color w:val="FF0000"/>
        </w:rPr>
        <w:t>(</w:t>
      </w:r>
      <w:r w:rsidR="00F52255" w:rsidRPr="00F459F4">
        <w:rPr>
          <w:i/>
          <w:color w:val="FF0000"/>
        </w:rPr>
        <w:t>al margen de la celebración)</w:t>
      </w:r>
    </w:p>
    <w:p w:rsidR="00C43E9A" w:rsidRPr="00C43E9A" w:rsidRDefault="00C43E9A" w:rsidP="0061165E">
      <w:r w:rsidRPr="00C43E9A">
        <w:t>Estés donde estés</w:t>
      </w:r>
      <w:r>
        <w:t>, hoy, sin que nadie se dé cuenta</w:t>
      </w:r>
      <w:r w:rsidR="00E73EBB">
        <w:t>,</w:t>
      </w:r>
      <w:r>
        <w:t xml:space="preserve"> o dándose cuenta</w:t>
      </w:r>
      <w:r w:rsidR="00E73EBB">
        <w:t xml:space="preserve">, hay cosas que </w:t>
      </w:r>
      <w:r>
        <w:t>puedes hacer desde tu silencio, tu corazón…</w:t>
      </w:r>
    </w:p>
    <w:p w:rsidR="00C43E9A" w:rsidRPr="00C43E9A" w:rsidRDefault="00C43E9A" w:rsidP="00C43E9A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C43E9A">
        <w:rPr>
          <w:rFonts w:ascii="Calibri" w:eastAsia="Times New Roman" w:hAnsi="Calibri" w:cs="Times New Roman"/>
          <w:i/>
        </w:rPr>
        <w:t>. Da aplausos</w:t>
      </w:r>
      <w:r w:rsidRPr="00C43E9A">
        <w:rPr>
          <w:rFonts w:ascii="Calibri" w:eastAsia="Times New Roman" w:hAnsi="Calibri" w:cs="Times New Roman"/>
        </w:rPr>
        <w:t xml:space="preserve"> en tu corazón</w:t>
      </w:r>
      <w:r>
        <w:rPr>
          <w:rFonts w:ascii="Calibri" w:eastAsia="Times New Roman" w:hAnsi="Calibri" w:cs="Times New Roman"/>
        </w:rPr>
        <w:t xml:space="preserve"> a Jesús. Grítale cosas bonitas: </w:t>
      </w:r>
      <w:r w:rsidRPr="00C43E9A">
        <w:rPr>
          <w:rFonts w:ascii="Calibri" w:eastAsia="Times New Roman" w:hAnsi="Calibri" w:cs="Times New Roman"/>
          <w:i/>
        </w:rPr>
        <w:t>¡Eres el mejor! ¡Quiero seguirte! ¡Soy de los que quieren construir tu reino aquí, en mi casa… y fuera…!</w:t>
      </w:r>
    </w:p>
    <w:p w:rsidR="00C43E9A" w:rsidRPr="00C43E9A" w:rsidRDefault="00C43E9A" w:rsidP="00C43E9A">
      <w:pPr>
        <w:spacing w:after="0" w:line="240" w:lineRule="auto"/>
        <w:rPr>
          <w:rFonts w:ascii="Calibri" w:eastAsia="Times New Roman" w:hAnsi="Calibri" w:cs="Times New Roman"/>
        </w:rPr>
      </w:pPr>
    </w:p>
    <w:p w:rsidR="00C43E9A" w:rsidRPr="00C43E9A" w:rsidRDefault="00C43E9A" w:rsidP="00C43E9A">
      <w:pPr>
        <w:spacing w:after="0" w:line="240" w:lineRule="auto"/>
        <w:rPr>
          <w:rFonts w:ascii="Calibri" w:eastAsia="Times New Roman" w:hAnsi="Calibri" w:cs="Times New Roman"/>
        </w:rPr>
      </w:pPr>
      <w:r w:rsidRPr="00C43E9A">
        <w:rPr>
          <w:rFonts w:ascii="Calibri" w:eastAsia="Times New Roman" w:hAnsi="Calibri" w:cs="Times New Roman"/>
          <w:i/>
        </w:rPr>
        <w:t xml:space="preserve">. Haz un ramo visible </w:t>
      </w:r>
      <w:proofErr w:type="spellStart"/>
      <w:r w:rsidRPr="00C43E9A">
        <w:rPr>
          <w:rFonts w:ascii="Calibri" w:eastAsia="Times New Roman" w:hAnsi="Calibri" w:cs="Times New Roman"/>
          <w:i/>
        </w:rPr>
        <w:t>o</w:t>
      </w:r>
      <w:proofErr w:type="spellEnd"/>
      <w:r w:rsidRPr="00C43E9A">
        <w:rPr>
          <w:rFonts w:ascii="Calibri" w:eastAsia="Times New Roman" w:hAnsi="Calibri" w:cs="Times New Roman"/>
          <w:i/>
        </w:rPr>
        <w:t xml:space="preserve"> invisible</w:t>
      </w:r>
      <w:r w:rsidRPr="00C43E9A">
        <w:rPr>
          <w:rFonts w:ascii="Calibri" w:eastAsia="Times New Roman" w:hAnsi="Calibri" w:cs="Times New Roman"/>
        </w:rPr>
        <w:t xml:space="preserve"> con tantas ramas como miembros de la familia o…, y ponlo en algún sitio o aclama con él al Señor “</w:t>
      </w:r>
      <w:proofErr w:type="gramStart"/>
      <w:r w:rsidRPr="00C43E9A">
        <w:rPr>
          <w:rFonts w:ascii="Calibri" w:eastAsia="Times New Roman" w:hAnsi="Calibri" w:cs="Times New Roman"/>
        </w:rPr>
        <w:t>sonoramente  en</w:t>
      </w:r>
      <w:proofErr w:type="gramEnd"/>
      <w:r w:rsidRPr="00C43E9A">
        <w:rPr>
          <w:rFonts w:ascii="Calibri" w:eastAsia="Times New Roman" w:hAnsi="Calibri" w:cs="Times New Roman"/>
        </w:rPr>
        <w:t xml:space="preserve"> silencio”.</w:t>
      </w:r>
      <w:r>
        <w:rPr>
          <w:rFonts w:ascii="Calibri" w:eastAsia="Times New Roman" w:hAnsi="Calibri" w:cs="Times New Roman"/>
        </w:rPr>
        <w:t xml:space="preserve"> Como no podemos salir, pintamos hojas de árboles y recortamos el ramo y lo podemos pegar en la puerta de entrada, en el salón, en…</w:t>
      </w:r>
    </w:p>
    <w:p w:rsidR="00C43E9A" w:rsidRPr="00C43E9A" w:rsidRDefault="00C43E9A" w:rsidP="00C43E9A">
      <w:pPr>
        <w:spacing w:after="0" w:line="240" w:lineRule="auto"/>
        <w:rPr>
          <w:rFonts w:ascii="Calibri" w:eastAsia="Times New Roman" w:hAnsi="Calibri" w:cs="Times New Roman"/>
        </w:rPr>
      </w:pPr>
    </w:p>
    <w:p w:rsidR="00C43E9A" w:rsidRPr="00C43E9A" w:rsidRDefault="00C43E9A" w:rsidP="00C43E9A">
      <w:pPr>
        <w:spacing w:after="0" w:line="240" w:lineRule="auto"/>
        <w:rPr>
          <w:rFonts w:ascii="Calibri" w:eastAsia="Times New Roman" w:hAnsi="Calibri" w:cs="Times New Roman"/>
        </w:rPr>
      </w:pPr>
      <w:r w:rsidRPr="00C43E9A">
        <w:rPr>
          <w:rFonts w:ascii="Calibri" w:eastAsia="Times New Roman" w:hAnsi="Calibri" w:cs="Times New Roman"/>
          <w:i/>
        </w:rPr>
        <w:t>. Sin que nadie se dé cuenta</w:t>
      </w:r>
      <w:r w:rsidRPr="00C43E9A">
        <w:rPr>
          <w:rFonts w:ascii="Calibri" w:eastAsia="Times New Roman" w:hAnsi="Calibri" w:cs="Times New Roman"/>
        </w:rPr>
        <w:t>, o para que todos se den cuenta, pon la cruz o la imagen de Jesús en algún sitio destacado</w:t>
      </w:r>
      <w:r w:rsidR="00E73EBB">
        <w:rPr>
          <w:rFonts w:ascii="Calibri" w:eastAsia="Times New Roman" w:hAnsi="Calibri" w:cs="Times New Roman"/>
        </w:rPr>
        <w:t xml:space="preserve"> de la casa</w:t>
      </w:r>
      <w:r w:rsidRPr="00C43E9A">
        <w:rPr>
          <w:rFonts w:ascii="Calibri" w:eastAsia="Times New Roman" w:hAnsi="Calibri" w:cs="Times New Roman"/>
        </w:rPr>
        <w:t>. Es la semana central de los misterios cristianos.</w:t>
      </w:r>
    </w:p>
    <w:p w:rsidR="00C43E9A" w:rsidRPr="00C43E9A" w:rsidRDefault="00C43E9A" w:rsidP="00C43E9A">
      <w:pPr>
        <w:spacing w:after="0" w:line="240" w:lineRule="auto"/>
        <w:rPr>
          <w:rFonts w:ascii="Calibri" w:eastAsia="Times New Roman" w:hAnsi="Calibri" w:cs="Times New Roman"/>
        </w:rPr>
      </w:pPr>
    </w:p>
    <w:p w:rsidR="00C43E9A" w:rsidRPr="00C43E9A" w:rsidRDefault="00C43E9A" w:rsidP="00C43E9A">
      <w:pPr>
        <w:spacing w:after="0" w:line="240" w:lineRule="auto"/>
        <w:rPr>
          <w:rFonts w:ascii="Calibri" w:eastAsia="Times New Roman" w:hAnsi="Calibri" w:cs="Times New Roman"/>
        </w:rPr>
      </w:pPr>
      <w:r w:rsidRPr="00C43E9A">
        <w:rPr>
          <w:rFonts w:ascii="Calibri" w:eastAsia="Times New Roman" w:hAnsi="Calibri" w:cs="Times New Roman"/>
        </w:rPr>
        <w:lastRenderedPageBreak/>
        <w:t xml:space="preserve">. </w:t>
      </w:r>
      <w:r w:rsidRPr="00C43E9A">
        <w:rPr>
          <w:rFonts w:ascii="Calibri" w:eastAsia="Times New Roman" w:hAnsi="Calibri" w:cs="Times New Roman"/>
          <w:i/>
        </w:rPr>
        <w:t xml:space="preserve">Aunque no te sigan, </w:t>
      </w:r>
      <w:r w:rsidRPr="00C43E9A">
        <w:rPr>
          <w:rFonts w:ascii="Calibri" w:eastAsia="Times New Roman" w:hAnsi="Calibri" w:cs="Times New Roman"/>
        </w:rPr>
        <w:t>pide</w:t>
      </w:r>
      <w:r w:rsidR="00E73EBB">
        <w:rPr>
          <w:rFonts w:ascii="Calibri" w:eastAsia="Times New Roman" w:hAnsi="Calibri" w:cs="Times New Roman"/>
        </w:rPr>
        <w:t>,</w:t>
      </w:r>
      <w:r w:rsidRPr="00C43E9A">
        <w:rPr>
          <w:rFonts w:ascii="Calibri" w:eastAsia="Times New Roman" w:hAnsi="Calibri" w:cs="Times New Roman"/>
        </w:rPr>
        <w:t xml:space="preserve"> por favor</w:t>
      </w:r>
      <w:r w:rsidR="00E73EBB">
        <w:rPr>
          <w:rFonts w:ascii="Calibri" w:eastAsia="Times New Roman" w:hAnsi="Calibri" w:cs="Times New Roman"/>
        </w:rPr>
        <w:t>,</w:t>
      </w:r>
      <w:r w:rsidRPr="00C43E9A">
        <w:rPr>
          <w:rFonts w:ascii="Calibri" w:eastAsia="Times New Roman" w:hAnsi="Calibri" w:cs="Times New Roman"/>
        </w:rPr>
        <w:t xml:space="preserve"> a todos que estos días te dejen 5 minutos </w:t>
      </w:r>
      <w:proofErr w:type="gramStart"/>
      <w:r w:rsidRPr="00C43E9A">
        <w:rPr>
          <w:rFonts w:ascii="Calibri" w:eastAsia="Times New Roman" w:hAnsi="Calibri" w:cs="Times New Roman"/>
        </w:rPr>
        <w:t>de  silencio</w:t>
      </w:r>
      <w:proofErr w:type="gramEnd"/>
      <w:r w:rsidRPr="00C43E9A">
        <w:rPr>
          <w:rFonts w:ascii="Calibri" w:eastAsia="Times New Roman" w:hAnsi="Calibri" w:cs="Times New Roman"/>
        </w:rPr>
        <w:t xml:space="preserve"> en casa porque quieres “dejar espacio a Dios en tu vida: es Semana  Santa”.</w:t>
      </w:r>
    </w:p>
    <w:p w:rsidR="00C43E9A" w:rsidRPr="00C43E9A" w:rsidRDefault="00C43E9A" w:rsidP="00C43E9A">
      <w:pPr>
        <w:spacing w:after="0" w:line="240" w:lineRule="auto"/>
        <w:rPr>
          <w:rFonts w:ascii="Calibri" w:eastAsia="Times New Roman" w:hAnsi="Calibri" w:cs="Times New Roman"/>
        </w:rPr>
      </w:pPr>
    </w:p>
    <w:p w:rsidR="00C43E9A" w:rsidRDefault="00C43E9A" w:rsidP="00C43E9A">
      <w:pPr>
        <w:rPr>
          <w:rFonts w:ascii="Calibri" w:eastAsia="Times New Roman" w:hAnsi="Calibri" w:cs="Times New Roman"/>
        </w:rPr>
      </w:pPr>
      <w:r w:rsidRPr="00C43E9A">
        <w:rPr>
          <w:rFonts w:ascii="Calibri" w:eastAsia="Times New Roman" w:hAnsi="Calibri" w:cs="Times New Roman"/>
        </w:rPr>
        <w:t xml:space="preserve">. Hoy reza a Jesús: ‘Eres bendito”, “Eres un bendito”, “Eres la bendición de Dios para todos”, “Eres el regalo de Dios”. Al nacer, te aclamaron los ángeles; antes de morir, te aclamamos nosotros, contradictorios. Tan pronto aplaudimos como “hacemos de las </w:t>
      </w:r>
      <w:proofErr w:type="gramStart"/>
      <w:r w:rsidRPr="00C43E9A">
        <w:rPr>
          <w:rFonts w:ascii="Calibri" w:eastAsia="Times New Roman" w:hAnsi="Calibri" w:cs="Times New Roman"/>
        </w:rPr>
        <w:t>nuestras….</w:t>
      </w:r>
      <w:proofErr w:type="gramEnd"/>
      <w:r w:rsidRPr="00C43E9A">
        <w:rPr>
          <w:rFonts w:ascii="Calibri" w:eastAsia="Times New Roman" w:hAnsi="Calibri" w:cs="Times New Roman"/>
        </w:rPr>
        <w:t>”.</w:t>
      </w:r>
    </w:p>
    <w:p w:rsidR="00C43E9A" w:rsidRDefault="00C43E9A" w:rsidP="00C43E9A">
      <w:pPr>
        <w:rPr>
          <w:rFonts w:ascii="Calibri" w:eastAsia="Times New Roman" w:hAnsi="Calibri" w:cs="Times New Roman"/>
          <w:b/>
          <w:color w:val="FF0000"/>
        </w:rPr>
      </w:pPr>
    </w:p>
    <w:p w:rsidR="00C43E9A" w:rsidRDefault="00C43E9A" w:rsidP="00C43E9A">
      <w:pPr>
        <w:rPr>
          <w:rFonts w:ascii="Calibri" w:eastAsia="Times New Roman" w:hAnsi="Calibri" w:cs="Times New Roman"/>
          <w:b/>
          <w:color w:val="FF0000"/>
        </w:rPr>
      </w:pPr>
      <w:r w:rsidRPr="00C43E9A">
        <w:rPr>
          <w:rFonts w:ascii="Calibri" w:eastAsia="Times New Roman" w:hAnsi="Calibri" w:cs="Times New Roman"/>
          <w:b/>
          <w:color w:val="FF0000"/>
        </w:rPr>
        <w:t>3. CELEBRACIÓN</w:t>
      </w:r>
    </w:p>
    <w:p w:rsidR="00C43E9A" w:rsidRPr="00F459F4" w:rsidRDefault="00C43E9A" w:rsidP="00865830">
      <w:pPr>
        <w:spacing w:after="0" w:line="240" w:lineRule="auto"/>
        <w:ind w:left="708"/>
        <w:rPr>
          <w:rFonts w:ascii="Calibri" w:eastAsia="Times New Roman" w:hAnsi="Calibri" w:cs="Times New Roman"/>
          <w:color w:val="0070C0"/>
          <w:highlight w:val="cyan"/>
        </w:rPr>
      </w:pPr>
      <w:r w:rsidRPr="00F459F4">
        <w:rPr>
          <w:rFonts w:ascii="Calibri" w:eastAsia="Times New Roman" w:hAnsi="Calibri" w:cs="Times New Roman"/>
          <w:color w:val="0070C0"/>
          <w:highlight w:val="cyan"/>
        </w:rPr>
        <w:t>NOTAS PEDAGÓGICAS</w:t>
      </w:r>
    </w:p>
    <w:p w:rsidR="00C43E9A" w:rsidRPr="00F459F4" w:rsidRDefault="00C43E9A" w:rsidP="00865830">
      <w:pPr>
        <w:spacing w:after="0" w:line="240" w:lineRule="auto"/>
        <w:ind w:left="1416"/>
        <w:rPr>
          <w:rFonts w:ascii="Calibri" w:eastAsia="Times New Roman" w:hAnsi="Calibri" w:cs="Times New Roman"/>
          <w:highlight w:val="cyan"/>
        </w:rPr>
      </w:pPr>
      <w:r w:rsidRPr="00F459F4">
        <w:rPr>
          <w:rFonts w:ascii="Calibri" w:eastAsia="Times New Roman" w:hAnsi="Calibri" w:cs="Times New Roman"/>
          <w:highlight w:val="cyan"/>
        </w:rPr>
        <w:t xml:space="preserve">Hoy con internet lo tienes todo al alcance de la mano. No se trata </w:t>
      </w:r>
      <w:r w:rsidRPr="00F459F4">
        <w:rPr>
          <w:rFonts w:ascii="Calibri" w:eastAsia="Times New Roman" w:hAnsi="Calibri" w:cs="Times New Roman"/>
          <w:i/>
          <w:highlight w:val="cyan"/>
        </w:rPr>
        <w:t>de ver la misa por la tele</w:t>
      </w:r>
      <w:r w:rsidR="00B446CA" w:rsidRPr="00F459F4">
        <w:rPr>
          <w:rFonts w:ascii="Calibri" w:eastAsia="Times New Roman" w:hAnsi="Calibri" w:cs="Times New Roman"/>
          <w:i/>
          <w:highlight w:val="cyan"/>
        </w:rPr>
        <w:t xml:space="preserve"> </w:t>
      </w:r>
      <w:r w:rsidR="00B446CA" w:rsidRPr="00F459F4">
        <w:rPr>
          <w:rFonts w:ascii="Calibri" w:eastAsia="Times New Roman" w:hAnsi="Calibri" w:cs="Times New Roman"/>
          <w:highlight w:val="cyan"/>
        </w:rPr>
        <w:t xml:space="preserve">sino de </w:t>
      </w:r>
      <w:r w:rsidR="00B446CA" w:rsidRPr="00E73EBB">
        <w:rPr>
          <w:rFonts w:ascii="Calibri" w:eastAsia="Times New Roman" w:hAnsi="Calibri" w:cs="Times New Roman"/>
          <w:i/>
          <w:highlight w:val="cyan"/>
        </w:rPr>
        <w:t>hacer una celebración doméstica</w:t>
      </w:r>
      <w:r w:rsidR="00B446CA" w:rsidRPr="00F459F4">
        <w:rPr>
          <w:rFonts w:ascii="Calibri" w:eastAsia="Times New Roman" w:hAnsi="Calibri" w:cs="Times New Roman"/>
          <w:highlight w:val="cyan"/>
        </w:rPr>
        <w:t>. Eso exige prepararla.</w:t>
      </w:r>
    </w:p>
    <w:p w:rsidR="00B446CA" w:rsidRPr="00F459F4" w:rsidRDefault="00B446CA" w:rsidP="00865830">
      <w:pPr>
        <w:spacing w:after="0" w:line="240" w:lineRule="auto"/>
        <w:ind w:left="1416"/>
        <w:rPr>
          <w:rFonts w:ascii="Calibri" w:eastAsia="Times New Roman" w:hAnsi="Calibri" w:cs="Times New Roman"/>
          <w:highlight w:val="cyan"/>
        </w:rPr>
      </w:pPr>
      <w:r w:rsidRPr="00F459F4">
        <w:rPr>
          <w:rFonts w:ascii="Calibri" w:eastAsia="Times New Roman" w:hAnsi="Calibri" w:cs="Times New Roman"/>
          <w:highlight w:val="cyan"/>
        </w:rPr>
        <w:t xml:space="preserve">. Busca las lecturas; las encuentras en </w:t>
      </w:r>
      <w:hyperlink r:id="rId6" w:history="1">
        <w:r w:rsidRPr="00F459F4">
          <w:rPr>
            <w:rStyle w:val="Hipervnculo"/>
            <w:rFonts w:ascii="Calibri" w:eastAsia="Times New Roman" w:hAnsi="Calibri" w:cs="Times New Roman"/>
            <w:highlight w:val="cyan"/>
          </w:rPr>
          <w:t>http://textosparalaliturgia.blogspot.com/2017/03/leccionario-i-domingo-de-ramos-en-la.html</w:t>
        </w:r>
      </w:hyperlink>
    </w:p>
    <w:p w:rsidR="00B446CA" w:rsidRPr="00F459F4" w:rsidRDefault="00B446CA" w:rsidP="00865830">
      <w:pPr>
        <w:spacing w:after="0" w:line="240" w:lineRule="auto"/>
        <w:ind w:left="1416"/>
        <w:rPr>
          <w:rFonts w:ascii="Calibri" w:eastAsia="Times New Roman" w:hAnsi="Calibri" w:cs="Times New Roman"/>
          <w:highlight w:val="cyan"/>
        </w:rPr>
      </w:pPr>
      <w:r w:rsidRPr="00F459F4">
        <w:rPr>
          <w:rFonts w:ascii="Calibri" w:eastAsia="Times New Roman" w:hAnsi="Calibri" w:cs="Times New Roman"/>
          <w:highlight w:val="cyan"/>
        </w:rPr>
        <w:t>. Reparte y ensaya de manera que participe en mayor número posible de miembros de la familia.</w:t>
      </w:r>
    </w:p>
    <w:p w:rsidR="00B446CA" w:rsidRPr="00F459F4" w:rsidRDefault="00B446CA" w:rsidP="00865830">
      <w:pPr>
        <w:spacing w:after="0" w:line="240" w:lineRule="auto"/>
        <w:ind w:left="1416"/>
        <w:rPr>
          <w:rFonts w:ascii="Calibri" w:eastAsia="Times New Roman" w:hAnsi="Calibri" w:cs="Times New Roman"/>
          <w:highlight w:val="cyan"/>
        </w:rPr>
      </w:pPr>
      <w:r w:rsidRPr="00F459F4">
        <w:rPr>
          <w:rFonts w:ascii="Calibri" w:eastAsia="Times New Roman" w:hAnsi="Calibri" w:cs="Times New Roman"/>
          <w:highlight w:val="cyan"/>
        </w:rPr>
        <w:t>. Construir ramos dibujando en hojas de papel y recortando.</w:t>
      </w:r>
    </w:p>
    <w:p w:rsidR="00B446CA" w:rsidRPr="00F459F4" w:rsidRDefault="00B446CA" w:rsidP="00865830">
      <w:pPr>
        <w:spacing w:after="0" w:line="240" w:lineRule="auto"/>
        <w:ind w:left="1416"/>
        <w:rPr>
          <w:rFonts w:ascii="Calibri" w:eastAsia="Times New Roman" w:hAnsi="Calibri" w:cs="Times New Roman"/>
          <w:highlight w:val="cyan"/>
        </w:rPr>
      </w:pPr>
      <w:r w:rsidRPr="00F459F4">
        <w:rPr>
          <w:rFonts w:ascii="Calibri" w:eastAsia="Times New Roman" w:hAnsi="Calibri" w:cs="Times New Roman"/>
          <w:highlight w:val="cyan"/>
        </w:rPr>
        <w:t>. Preparar el espacio celebrativo: adornar mesa, cirio, una planta, un icono… Algo que sea festivo.</w:t>
      </w:r>
    </w:p>
    <w:p w:rsidR="00902A46" w:rsidRDefault="00902A46" w:rsidP="00865830">
      <w:pPr>
        <w:spacing w:after="0" w:line="240" w:lineRule="auto"/>
        <w:ind w:left="1416"/>
        <w:rPr>
          <w:rFonts w:ascii="Calibri" w:eastAsia="Times New Roman" w:hAnsi="Calibri" w:cs="Times New Roman"/>
        </w:rPr>
      </w:pPr>
      <w:r w:rsidRPr="00F459F4">
        <w:rPr>
          <w:rFonts w:ascii="Calibri" w:eastAsia="Times New Roman" w:hAnsi="Calibri" w:cs="Times New Roman"/>
          <w:highlight w:val="cyan"/>
        </w:rPr>
        <w:t>. Ambientar la celebración con algunas de las notas de “cultura religiosa” que se ponen más arriba.</w:t>
      </w:r>
    </w:p>
    <w:p w:rsidR="00902A46" w:rsidRDefault="00902A46" w:rsidP="00902A46">
      <w:pPr>
        <w:rPr>
          <w:rFonts w:ascii="Calibri" w:eastAsia="Times New Roman" w:hAnsi="Calibri" w:cs="Times New Roman"/>
        </w:rPr>
      </w:pPr>
    </w:p>
    <w:p w:rsidR="00B446CA" w:rsidRPr="000D0DBE" w:rsidRDefault="00902A46" w:rsidP="00902A46">
      <w:pPr>
        <w:rPr>
          <w:rFonts w:ascii="Calibri" w:eastAsia="Times New Roman" w:hAnsi="Calibri" w:cs="Times New Roman"/>
          <w:b/>
          <w:i/>
          <w:color w:val="7030A0"/>
        </w:rPr>
      </w:pPr>
      <w:r w:rsidRPr="000D0DBE">
        <w:rPr>
          <w:rFonts w:ascii="Calibri" w:eastAsia="Times New Roman" w:hAnsi="Calibri" w:cs="Times New Roman"/>
          <w:b/>
          <w:i/>
          <w:color w:val="7030A0"/>
        </w:rPr>
        <w:t>1. CONMEMORACIÒN DE LA ENTRADA</w:t>
      </w:r>
      <w:r w:rsidR="00865830" w:rsidRPr="000D0DBE">
        <w:rPr>
          <w:rFonts w:ascii="Calibri" w:eastAsia="Times New Roman" w:hAnsi="Calibri" w:cs="Times New Roman"/>
          <w:b/>
          <w:i/>
          <w:color w:val="7030A0"/>
        </w:rPr>
        <w:t xml:space="preserve"> EN JERUSALÉN</w:t>
      </w:r>
    </w:p>
    <w:p w:rsidR="00902A46" w:rsidRPr="00865830" w:rsidRDefault="000D0DBE" w:rsidP="00902A46">
      <w:pPr>
        <w:rPr>
          <w:color w:val="0070C0"/>
        </w:rPr>
      </w:pPr>
      <w:r>
        <w:rPr>
          <w:color w:val="0070C0"/>
        </w:rPr>
        <w:t>+ Ambientación y bendición de los ramos</w:t>
      </w:r>
    </w:p>
    <w:p w:rsidR="00902A46" w:rsidRDefault="00902A46" w:rsidP="00865830">
      <w:pPr>
        <w:spacing w:after="0" w:line="240" w:lineRule="auto"/>
        <w:ind w:left="708"/>
      </w:pPr>
      <w:r>
        <w:t>Padre o Madre o adulto</w:t>
      </w:r>
    </w:p>
    <w:p w:rsidR="00902A46" w:rsidRDefault="00902A46" w:rsidP="000D0DBE">
      <w:pPr>
        <w:spacing w:after="0" w:line="240" w:lineRule="auto"/>
        <w:ind w:left="1416"/>
      </w:pPr>
      <w:r>
        <w:t>Vivimos la situación que vivimos. Esto tiene la ventaja de que podemos celebrar en familia este</w:t>
      </w:r>
      <w:r w:rsidR="00865830">
        <w:t xml:space="preserve"> domingo que in</w:t>
      </w:r>
      <w:r>
        <w:t>augu</w:t>
      </w:r>
      <w:r w:rsidR="000D0DBE">
        <w:t>ra la Semana Santa o Semana de P</w:t>
      </w:r>
      <w:r>
        <w:t>asión, la más importante –junto con la semana de Pascua- para los cristianos porque conmemoramos todo el derroche de amor de Jesús con nosotros.</w:t>
      </w:r>
    </w:p>
    <w:p w:rsidR="00902A46" w:rsidRDefault="000D0DBE" w:rsidP="00865830">
      <w:pPr>
        <w:spacing w:after="0" w:line="240" w:lineRule="auto"/>
        <w:ind w:left="1416"/>
      </w:pPr>
      <w:r>
        <w:t>Hem</w:t>
      </w:r>
      <w:r w:rsidR="00902A46">
        <w:t>os hecho estos ramos y los vamos a bendecir:</w:t>
      </w:r>
    </w:p>
    <w:p w:rsidR="000D0DBE" w:rsidRDefault="000D0DBE" w:rsidP="00865830">
      <w:pPr>
        <w:spacing w:after="0" w:line="240" w:lineRule="auto"/>
        <w:ind w:left="1416"/>
      </w:pPr>
    </w:p>
    <w:p w:rsidR="00902A46" w:rsidRDefault="00902A46" w:rsidP="00865830">
      <w:pPr>
        <w:spacing w:after="0" w:line="240" w:lineRule="auto"/>
        <w:ind w:left="1416"/>
      </w:pPr>
      <w:r w:rsidRPr="000D0DBE">
        <w:rPr>
          <w:highlight w:val="green"/>
        </w:rPr>
        <w:t>Dios de ternura, derrama tu bendición sobre estos ramos que hemos dibujado y recortado para acompañar y aclamar a Cristo, tu Hijo, que entra como rey en la ciudad donde a los pocos días iba a ser crucificado. Así somos de contradictorios, pero así tú, Dios nuestro, nos aceptas y quieres.</w:t>
      </w:r>
    </w:p>
    <w:p w:rsidR="000D0DBE" w:rsidRDefault="000D0DBE" w:rsidP="00865830">
      <w:pPr>
        <w:spacing w:after="0" w:line="240" w:lineRule="auto"/>
        <w:ind w:left="1416"/>
      </w:pPr>
    </w:p>
    <w:p w:rsidR="00902A46" w:rsidRDefault="00902A46" w:rsidP="00865830">
      <w:pPr>
        <w:spacing w:after="0" w:line="240" w:lineRule="auto"/>
        <w:ind w:left="1416"/>
        <w:rPr>
          <w:i/>
        </w:rPr>
      </w:pPr>
      <w:r>
        <w:rPr>
          <w:i/>
        </w:rPr>
        <w:t>Hacer la señal de la cruz sobre los ramos.</w:t>
      </w:r>
      <w:r w:rsidR="007611A7">
        <w:rPr>
          <w:i/>
        </w:rPr>
        <w:t xml:space="preserve"> Se reparten los ramos. Y con ellos en la mano se escucha el relato bíblico</w:t>
      </w:r>
      <w:r w:rsidR="00865830">
        <w:rPr>
          <w:i/>
        </w:rPr>
        <w:t>.</w:t>
      </w:r>
    </w:p>
    <w:p w:rsidR="00865830" w:rsidRPr="00902A46" w:rsidRDefault="00865830" w:rsidP="00865830">
      <w:pPr>
        <w:spacing w:after="0" w:line="240" w:lineRule="auto"/>
        <w:ind w:left="1416"/>
        <w:rPr>
          <w:i/>
        </w:rPr>
      </w:pPr>
    </w:p>
    <w:p w:rsidR="00902A46" w:rsidRPr="00865830" w:rsidRDefault="00902A46" w:rsidP="00865830">
      <w:pPr>
        <w:spacing w:after="0" w:line="240" w:lineRule="auto"/>
        <w:rPr>
          <w:color w:val="0070C0"/>
        </w:rPr>
      </w:pPr>
      <w:r w:rsidRPr="00865830">
        <w:rPr>
          <w:color w:val="0070C0"/>
        </w:rPr>
        <w:t>+ Proclamación de la palabra Mateo 21,1-11</w:t>
      </w:r>
    </w:p>
    <w:p w:rsidR="00902A46" w:rsidRDefault="00865830" w:rsidP="00865830">
      <w:pPr>
        <w:tabs>
          <w:tab w:val="left" w:pos="1425"/>
        </w:tabs>
        <w:spacing w:after="0" w:line="240" w:lineRule="auto"/>
      </w:pPr>
      <w:r>
        <w:rPr>
          <w:i/>
        </w:rPr>
        <w:tab/>
      </w:r>
      <w:r w:rsidR="00902A46">
        <w:t>Tomarla de una biblia que haya en casa, o de la pág. web que más arriba se cita.</w:t>
      </w:r>
    </w:p>
    <w:p w:rsidR="00865830" w:rsidRDefault="00865830" w:rsidP="00865830">
      <w:pPr>
        <w:tabs>
          <w:tab w:val="left" w:pos="1425"/>
        </w:tabs>
        <w:spacing w:after="0" w:line="240" w:lineRule="auto"/>
      </w:pPr>
    </w:p>
    <w:p w:rsidR="007611A7" w:rsidRPr="00865830" w:rsidRDefault="007611A7" w:rsidP="00865830">
      <w:pPr>
        <w:spacing w:after="0" w:line="240" w:lineRule="auto"/>
        <w:rPr>
          <w:color w:val="0070C0"/>
        </w:rPr>
      </w:pPr>
      <w:r w:rsidRPr="00865830">
        <w:rPr>
          <w:color w:val="0070C0"/>
        </w:rPr>
        <w:t>+ Aclamación</w:t>
      </w:r>
      <w:r w:rsidR="000D0DBE">
        <w:rPr>
          <w:color w:val="0070C0"/>
        </w:rPr>
        <w:t>-procesión</w:t>
      </w:r>
    </w:p>
    <w:p w:rsidR="007611A7" w:rsidRDefault="007611A7" w:rsidP="007611A7">
      <w:pPr>
        <w:ind w:left="1416"/>
        <w:rPr>
          <w:i/>
        </w:rPr>
      </w:pPr>
      <w:r>
        <w:rPr>
          <w:i/>
        </w:rPr>
        <w:t>Según posibilidades, hacer una procesión: un crucifijo, y detrás</w:t>
      </w:r>
      <w:r w:rsidR="000D0DBE">
        <w:rPr>
          <w:i/>
        </w:rPr>
        <w:t>,</w:t>
      </w:r>
      <w:r>
        <w:rPr>
          <w:i/>
        </w:rPr>
        <w:t xml:space="preserve"> la familia con los ramos, se entra en todas las estancias de la casa. En todas, sin que se reste ninguna, Jesús tiene que reinar</w:t>
      </w:r>
      <w:r w:rsidR="000D0DBE">
        <w:rPr>
          <w:i/>
        </w:rPr>
        <w:t xml:space="preserve"> en toda la casa</w:t>
      </w:r>
      <w:r>
        <w:rPr>
          <w:i/>
        </w:rPr>
        <w:t>.</w:t>
      </w:r>
    </w:p>
    <w:p w:rsidR="007611A7" w:rsidRDefault="007611A7" w:rsidP="007611A7">
      <w:pPr>
        <w:ind w:left="1416"/>
      </w:pPr>
      <w:r>
        <w:rPr>
          <w:i/>
        </w:rPr>
        <w:t xml:space="preserve">Mientras, música de fondo o canciones previamente buscadas en </w:t>
      </w:r>
      <w:proofErr w:type="spellStart"/>
      <w:r w:rsidRPr="007611A7">
        <w:t>You</w:t>
      </w:r>
      <w:proofErr w:type="spellEnd"/>
      <w:r w:rsidRPr="007611A7">
        <w:t xml:space="preserve"> </w:t>
      </w:r>
      <w:proofErr w:type="spellStart"/>
      <w:r w:rsidRPr="007611A7">
        <w:t>tube</w:t>
      </w:r>
      <w:proofErr w:type="spellEnd"/>
      <w:r>
        <w:rPr>
          <w:i/>
        </w:rPr>
        <w:t xml:space="preserve"> o algunas frases que se repiten: </w:t>
      </w:r>
      <w:r>
        <w:t xml:space="preserve">El Señor es nuestro Rey. / Esta es la familia que aclama al Señor. </w:t>
      </w:r>
    </w:p>
    <w:p w:rsidR="007611A7" w:rsidRDefault="007611A7" w:rsidP="007611A7">
      <w:pPr>
        <w:ind w:left="1416"/>
        <w:rPr>
          <w:i/>
        </w:rPr>
      </w:pPr>
      <w:r>
        <w:rPr>
          <w:i/>
        </w:rPr>
        <w:t>Al finalizar colocar los ra</w:t>
      </w:r>
      <w:r w:rsidR="00244D2F">
        <w:rPr>
          <w:i/>
        </w:rPr>
        <w:t xml:space="preserve">mos en algún sitio </w:t>
      </w:r>
      <w:r>
        <w:rPr>
          <w:i/>
        </w:rPr>
        <w:t>consensuado o cada uno donde quiera para que permanezca durante esta jornada.</w:t>
      </w:r>
    </w:p>
    <w:p w:rsidR="00DB7501" w:rsidRPr="00416990" w:rsidRDefault="00DB7501" w:rsidP="00DB7501">
      <w:pPr>
        <w:spacing w:after="0" w:line="240" w:lineRule="auto"/>
        <w:ind w:left="1416"/>
        <w:rPr>
          <w:i/>
          <w:highlight w:val="yellow"/>
        </w:rPr>
      </w:pPr>
      <w:r w:rsidRPr="00416990">
        <w:rPr>
          <w:i/>
          <w:highlight w:val="yellow"/>
        </w:rPr>
        <w:t xml:space="preserve">Aquí puede terminar la celebración con el rezo del </w:t>
      </w:r>
      <w:r w:rsidRPr="00416990">
        <w:rPr>
          <w:highlight w:val="yellow"/>
        </w:rPr>
        <w:t>Padre nuestro.</w:t>
      </w:r>
    </w:p>
    <w:p w:rsidR="00DB7501" w:rsidRDefault="00DB7501" w:rsidP="00DB7501">
      <w:pPr>
        <w:spacing w:after="0" w:line="240" w:lineRule="auto"/>
        <w:ind w:left="1416"/>
        <w:rPr>
          <w:i/>
        </w:rPr>
      </w:pPr>
      <w:r w:rsidRPr="00416990">
        <w:rPr>
          <w:i/>
          <w:highlight w:val="yellow"/>
        </w:rPr>
        <w:t xml:space="preserve">Lo que sigue es una propuesta más amplia siguiendo el esquema de las </w:t>
      </w:r>
      <w:r w:rsidRPr="00416990">
        <w:rPr>
          <w:highlight w:val="yellow"/>
        </w:rPr>
        <w:t xml:space="preserve">Misas en ausencia de presbítero. </w:t>
      </w:r>
      <w:r w:rsidRPr="00416990">
        <w:rPr>
          <w:i/>
          <w:highlight w:val="yellow"/>
        </w:rPr>
        <w:t>Posiblemente sea demasiado para muchas familias.</w:t>
      </w:r>
    </w:p>
    <w:p w:rsidR="007611A7" w:rsidRDefault="007611A7" w:rsidP="007611A7"/>
    <w:p w:rsidR="007611A7" w:rsidRPr="000D0DBE" w:rsidRDefault="007611A7" w:rsidP="007611A7">
      <w:pPr>
        <w:rPr>
          <w:rFonts w:ascii="Calibri" w:eastAsia="Times New Roman" w:hAnsi="Calibri" w:cs="Times New Roman"/>
          <w:b/>
          <w:i/>
          <w:color w:val="7030A0"/>
        </w:rPr>
      </w:pPr>
      <w:r w:rsidRPr="000D0DBE">
        <w:rPr>
          <w:rFonts w:ascii="Calibri" w:eastAsia="Times New Roman" w:hAnsi="Calibri" w:cs="Times New Roman"/>
          <w:b/>
          <w:i/>
          <w:color w:val="7030A0"/>
        </w:rPr>
        <w:t>2. CELEBRACIÓN DE LA PALABRA</w:t>
      </w:r>
    </w:p>
    <w:p w:rsidR="00B446CA" w:rsidRDefault="007611A7" w:rsidP="007611A7">
      <w:pPr>
        <w:ind w:left="1416"/>
        <w:rPr>
          <w:i/>
        </w:rPr>
      </w:pPr>
      <w:r>
        <w:rPr>
          <w:i/>
        </w:rPr>
        <w:t>Bastaría la lectura de la Pasión según san Mateo, previamente ensayada y en forma dialogada.</w:t>
      </w:r>
    </w:p>
    <w:p w:rsidR="007611A7" w:rsidRDefault="007611A7" w:rsidP="007611A7">
      <w:r>
        <w:t xml:space="preserve">+ </w:t>
      </w:r>
      <w:r w:rsidRPr="00244D2F">
        <w:rPr>
          <w:color w:val="0070C0"/>
        </w:rPr>
        <w:t>Proclamación</w:t>
      </w:r>
      <w:r w:rsidR="00244D2F">
        <w:t>: Mateo 26,14-27,66.</w:t>
      </w:r>
    </w:p>
    <w:p w:rsidR="007611A7" w:rsidRDefault="00244D2F" w:rsidP="007611A7">
      <w:pPr>
        <w:rPr>
          <w:i/>
        </w:rPr>
      </w:pPr>
      <w:r>
        <w:t xml:space="preserve">+ </w:t>
      </w:r>
      <w:r w:rsidRPr="00244D2F">
        <w:rPr>
          <w:color w:val="0070C0"/>
        </w:rPr>
        <w:t>Si</w:t>
      </w:r>
      <w:r w:rsidR="007611A7" w:rsidRPr="00244D2F">
        <w:rPr>
          <w:color w:val="0070C0"/>
        </w:rPr>
        <w:t>lencio</w:t>
      </w:r>
      <w:r w:rsidR="007611A7">
        <w:t xml:space="preserve"> (</w:t>
      </w:r>
      <w:r w:rsidRPr="00244D2F">
        <w:rPr>
          <w:i/>
        </w:rPr>
        <w:t>Al final de la lectura</w:t>
      </w:r>
      <w:r>
        <w:t xml:space="preserve">, </w:t>
      </w:r>
      <w:r w:rsidR="007611A7">
        <w:rPr>
          <w:i/>
        </w:rPr>
        <w:t>30 segundos)</w:t>
      </w:r>
    </w:p>
    <w:p w:rsidR="007611A7" w:rsidRDefault="007611A7" w:rsidP="008D2F78">
      <w:pPr>
        <w:spacing w:after="0" w:line="240" w:lineRule="auto"/>
        <w:rPr>
          <w:i/>
        </w:rPr>
      </w:pPr>
      <w:r>
        <w:t xml:space="preserve">+ </w:t>
      </w:r>
      <w:r w:rsidR="00412138" w:rsidRPr="00244D2F">
        <w:rPr>
          <w:color w:val="0070C0"/>
        </w:rPr>
        <w:t xml:space="preserve">Credo </w:t>
      </w:r>
      <w:r w:rsidR="00244D2F" w:rsidRPr="00244D2F">
        <w:rPr>
          <w:color w:val="0070C0"/>
        </w:rPr>
        <w:t>especial</w:t>
      </w:r>
      <w:r w:rsidR="001B1CD2" w:rsidRPr="00244D2F">
        <w:rPr>
          <w:color w:val="0070C0"/>
        </w:rPr>
        <w:t xml:space="preserve"> </w:t>
      </w:r>
      <w:r w:rsidR="001B1CD2">
        <w:t>(</w:t>
      </w:r>
      <w:r w:rsidR="001B1CD2">
        <w:rPr>
          <w:i/>
        </w:rPr>
        <w:t>O el credo de la misa)</w:t>
      </w:r>
    </w:p>
    <w:p w:rsidR="00412138" w:rsidRDefault="00244D2F" w:rsidP="008D2F78">
      <w:pPr>
        <w:spacing w:after="0" w:line="240" w:lineRule="auto"/>
        <w:ind w:left="1416"/>
        <w:rPr>
          <w:i/>
        </w:rPr>
      </w:pPr>
      <w:r>
        <w:t xml:space="preserve">. </w:t>
      </w:r>
      <w:r w:rsidR="001B1CD2">
        <w:t xml:space="preserve">Creo que tú eres nuestro Rey, el enviado de Dios. </w:t>
      </w:r>
      <w:r w:rsidR="001B1CD2">
        <w:rPr>
          <w:i/>
        </w:rPr>
        <w:t>(Todos repiten)</w:t>
      </w:r>
      <w:r>
        <w:rPr>
          <w:i/>
        </w:rPr>
        <w:t>.</w:t>
      </w:r>
    </w:p>
    <w:p w:rsidR="00244D2F" w:rsidRPr="00244D2F" w:rsidRDefault="00244D2F" w:rsidP="008D2F78">
      <w:pPr>
        <w:spacing w:after="0" w:line="240" w:lineRule="auto"/>
        <w:ind w:left="1416"/>
      </w:pPr>
      <w:r>
        <w:t>. Creo que por nosotros Cristo se sometió a la muerte y una muerte de cruz.</w:t>
      </w:r>
    </w:p>
    <w:p w:rsidR="00244D2F" w:rsidRPr="00244D2F" w:rsidRDefault="008D2F78" w:rsidP="008D2F78">
      <w:pPr>
        <w:spacing w:after="0" w:line="240" w:lineRule="auto"/>
        <w:ind w:left="1416"/>
      </w:pPr>
      <w:r>
        <w:t>. Creo que Cristo, a pesar de su condición divina, tomó la condición de esclavo.</w:t>
      </w:r>
    </w:p>
    <w:p w:rsidR="001B1CD2" w:rsidRDefault="008D2F78" w:rsidP="008D2F78">
      <w:pPr>
        <w:spacing w:after="0" w:line="240" w:lineRule="auto"/>
        <w:ind w:left="1416"/>
      </w:pPr>
      <w:r>
        <w:t>. Creo que Dios Padre no abandona al Justo.</w:t>
      </w:r>
    </w:p>
    <w:p w:rsidR="008D2F78" w:rsidRDefault="008D2F78" w:rsidP="008D2F78">
      <w:pPr>
        <w:spacing w:after="0" w:line="240" w:lineRule="auto"/>
        <w:ind w:left="1416"/>
      </w:pPr>
      <w:r>
        <w:t>. Creo que Cristo nos trae y revela la misericordia de Dios Padre.</w:t>
      </w:r>
    </w:p>
    <w:p w:rsidR="008D2F78" w:rsidRDefault="008D2F78" w:rsidP="008D2F78">
      <w:pPr>
        <w:spacing w:after="0" w:line="240" w:lineRule="auto"/>
      </w:pPr>
    </w:p>
    <w:p w:rsidR="008D2F78" w:rsidRDefault="008D2F78" w:rsidP="008D2F78">
      <w:pPr>
        <w:spacing w:after="0" w:line="240" w:lineRule="auto"/>
        <w:rPr>
          <w:color w:val="0070C0"/>
        </w:rPr>
      </w:pPr>
      <w:r>
        <w:t xml:space="preserve">+ </w:t>
      </w:r>
      <w:r>
        <w:rPr>
          <w:color w:val="0070C0"/>
        </w:rPr>
        <w:t>Oración de fieles</w:t>
      </w:r>
    </w:p>
    <w:p w:rsidR="00F52255" w:rsidRDefault="00F52255" w:rsidP="00F52255">
      <w:pPr>
        <w:spacing w:after="0" w:line="240" w:lineRule="auto"/>
        <w:ind w:left="1416"/>
      </w:pPr>
      <w:r w:rsidRPr="00F52255">
        <w:t xml:space="preserve">. Por la </w:t>
      </w:r>
      <w:r>
        <w:t>Iglesia: que no se eche atrás ante las dificultades.</w:t>
      </w:r>
    </w:p>
    <w:p w:rsidR="00F52255" w:rsidRDefault="00F52255" w:rsidP="00F52255">
      <w:pPr>
        <w:spacing w:after="0" w:line="240" w:lineRule="auto"/>
        <w:ind w:left="1416"/>
      </w:pPr>
      <w:r>
        <w:t>. Por los que nos gobiernan: que no condenen a los justos como Pilato hizo.</w:t>
      </w:r>
    </w:p>
    <w:p w:rsidR="00F52255" w:rsidRDefault="00F52255" w:rsidP="00F52255">
      <w:pPr>
        <w:spacing w:after="0" w:line="240" w:lineRule="auto"/>
        <w:ind w:left="1416"/>
      </w:pPr>
      <w:r>
        <w:t>. Por los que sufren: que sientan la cercanía de Dios en la atención misericordiosa de los cercanos.</w:t>
      </w:r>
    </w:p>
    <w:p w:rsidR="00F52255" w:rsidRDefault="00F52255" w:rsidP="00F52255">
      <w:pPr>
        <w:spacing w:after="0" w:line="240" w:lineRule="auto"/>
        <w:ind w:left="1416"/>
      </w:pPr>
      <w:r>
        <w:t>. Por los que más padecen la crisis que vivimos: que nos ayude a abrir los ojos a lo verdaderamente esencial.</w:t>
      </w:r>
    </w:p>
    <w:p w:rsidR="00416990" w:rsidRDefault="00416990" w:rsidP="00F52255">
      <w:pPr>
        <w:spacing w:after="0" w:line="240" w:lineRule="auto"/>
        <w:ind w:left="1416"/>
      </w:pPr>
      <w:r>
        <w:t>. Por nosotros, por los cercanos y los nuestros: …</w:t>
      </w:r>
    </w:p>
    <w:p w:rsidR="00416990" w:rsidRDefault="00416990" w:rsidP="00F52255">
      <w:pPr>
        <w:spacing w:after="0" w:line="240" w:lineRule="auto"/>
        <w:ind w:left="1416"/>
      </w:pPr>
    </w:p>
    <w:p w:rsidR="00416990" w:rsidRPr="00416990" w:rsidRDefault="00416990" w:rsidP="00F52255">
      <w:pPr>
        <w:spacing w:after="0" w:line="240" w:lineRule="auto"/>
        <w:ind w:left="1416"/>
        <w:rPr>
          <w:i/>
          <w:highlight w:val="yellow"/>
        </w:rPr>
      </w:pPr>
      <w:r w:rsidRPr="00416990">
        <w:rPr>
          <w:i/>
          <w:highlight w:val="yellow"/>
        </w:rPr>
        <w:t xml:space="preserve">Aquí puede terminar la celebración con el rezo del </w:t>
      </w:r>
      <w:r w:rsidRPr="00416990">
        <w:rPr>
          <w:highlight w:val="yellow"/>
        </w:rPr>
        <w:t>Padre nuestro.</w:t>
      </w:r>
    </w:p>
    <w:p w:rsidR="00416990" w:rsidRDefault="00416990" w:rsidP="00F52255">
      <w:pPr>
        <w:spacing w:after="0" w:line="240" w:lineRule="auto"/>
        <w:ind w:left="1416"/>
        <w:rPr>
          <w:i/>
        </w:rPr>
      </w:pPr>
      <w:r w:rsidRPr="00416990">
        <w:rPr>
          <w:i/>
          <w:highlight w:val="yellow"/>
        </w:rPr>
        <w:t xml:space="preserve">Lo que sigue es una propuesta más amplia siguiendo el esquema de las </w:t>
      </w:r>
      <w:r w:rsidRPr="00416990">
        <w:rPr>
          <w:highlight w:val="yellow"/>
        </w:rPr>
        <w:t xml:space="preserve">Misas en ausencia de presbítero. </w:t>
      </w:r>
      <w:r w:rsidRPr="00416990">
        <w:rPr>
          <w:i/>
          <w:highlight w:val="yellow"/>
        </w:rPr>
        <w:t>Posiblemente sea demasiado para muchas familias.</w:t>
      </w:r>
    </w:p>
    <w:p w:rsidR="00DB7501" w:rsidRPr="00416990" w:rsidRDefault="00DB7501" w:rsidP="00F52255">
      <w:pPr>
        <w:spacing w:after="0" w:line="240" w:lineRule="auto"/>
        <w:ind w:left="1416"/>
        <w:rPr>
          <w:i/>
        </w:rPr>
      </w:pPr>
    </w:p>
    <w:p w:rsidR="008D2F78" w:rsidRPr="008D2F78" w:rsidRDefault="008D2F78" w:rsidP="008D2F78">
      <w:pPr>
        <w:spacing w:after="0" w:line="240" w:lineRule="auto"/>
        <w:ind w:left="1416"/>
      </w:pPr>
    </w:p>
    <w:p w:rsidR="001B1CD2" w:rsidRPr="000D0DBE" w:rsidRDefault="00416990" w:rsidP="00416990">
      <w:pPr>
        <w:rPr>
          <w:rFonts w:ascii="Calibri" w:eastAsia="Times New Roman" w:hAnsi="Calibri" w:cs="Times New Roman"/>
          <w:b/>
          <w:i/>
          <w:color w:val="7030A0"/>
        </w:rPr>
      </w:pPr>
      <w:r w:rsidRPr="000D0DBE">
        <w:rPr>
          <w:rFonts w:ascii="Calibri" w:eastAsia="Times New Roman" w:hAnsi="Calibri" w:cs="Times New Roman"/>
          <w:b/>
          <w:i/>
          <w:color w:val="7030A0"/>
        </w:rPr>
        <w:t>3. ACCIÓN DE GRACIAS</w:t>
      </w:r>
    </w:p>
    <w:p w:rsidR="00AF78F2" w:rsidRDefault="00AF78F2" w:rsidP="00AF78F2">
      <w:pPr>
        <w:ind w:left="1416"/>
        <w:rPr>
          <w:rFonts w:ascii="Calibri" w:eastAsia="Times New Roman" w:hAnsi="Calibri" w:cs="Times New Roman"/>
        </w:rPr>
      </w:pPr>
      <w:r w:rsidRPr="00AF78F2">
        <w:rPr>
          <w:rFonts w:ascii="Calibri" w:eastAsia="Times New Roman" w:hAnsi="Calibri" w:cs="Times New Roman"/>
        </w:rPr>
        <w:t xml:space="preserve">1. </w:t>
      </w:r>
      <w:r>
        <w:rPr>
          <w:rFonts w:ascii="Calibri" w:eastAsia="Times New Roman" w:hAnsi="Calibri" w:cs="Times New Roman"/>
        </w:rPr>
        <w:t>Te damos gracias, Señor, por tu Hijo.</w:t>
      </w:r>
    </w:p>
    <w:p w:rsidR="00AF78F2" w:rsidRDefault="00AF78F2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  <w:i/>
        </w:rPr>
        <w:t>Te damos gracias, Señor, por tu Hijo.</w:t>
      </w:r>
    </w:p>
    <w:p w:rsidR="00AF78F2" w:rsidRDefault="00AF78F2" w:rsidP="00AF78F2">
      <w:pPr>
        <w:ind w:left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</w:t>
      </w:r>
      <w:r>
        <w:rPr>
          <w:rFonts w:ascii="Calibri" w:eastAsia="Times New Roman" w:hAnsi="Calibri" w:cs="Times New Roman"/>
          <w:i/>
        </w:rPr>
        <w:t xml:space="preserve"> </w:t>
      </w:r>
      <w:r>
        <w:rPr>
          <w:rFonts w:ascii="Calibri" w:eastAsia="Times New Roman" w:hAnsi="Calibri" w:cs="Times New Roman"/>
        </w:rPr>
        <w:t>Te damos gracias, Señor, porque siendo inocente se dejó entregar a los que le querían matar.</w:t>
      </w:r>
    </w:p>
    <w:p w:rsidR="00AF78F2" w:rsidRDefault="00AF78F2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  <w:i/>
        </w:rPr>
        <w:t>Te damos gracias, Señor, por tu Hijo.</w:t>
      </w:r>
    </w:p>
    <w:p w:rsidR="00AF78F2" w:rsidRDefault="00AF78F2" w:rsidP="00AF78F2">
      <w:pPr>
        <w:ind w:left="1416"/>
        <w:rPr>
          <w:rFonts w:ascii="Calibri" w:eastAsia="Times New Roman" w:hAnsi="Calibri" w:cs="Times New Roman"/>
        </w:rPr>
      </w:pPr>
      <w:r w:rsidRPr="00AF78F2">
        <w:rPr>
          <w:rFonts w:ascii="Calibri" w:eastAsia="Times New Roman" w:hAnsi="Calibri" w:cs="Times New Roman"/>
        </w:rPr>
        <w:t xml:space="preserve">1. </w:t>
      </w:r>
      <w:r>
        <w:rPr>
          <w:rFonts w:ascii="Calibri" w:eastAsia="Times New Roman" w:hAnsi="Calibri" w:cs="Times New Roman"/>
        </w:rPr>
        <w:t>Te damos gracias, Señor, porque su entrega es un gesto inmenso de amor.</w:t>
      </w:r>
    </w:p>
    <w:p w:rsidR="00AF78F2" w:rsidRPr="00AF78F2" w:rsidRDefault="00AF78F2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  <w:i/>
        </w:rPr>
        <w:t>Te damos gracias, Señor, por tu Hijo.</w:t>
      </w:r>
    </w:p>
    <w:p w:rsidR="00AF78F2" w:rsidRDefault="00AF78F2" w:rsidP="00AF78F2">
      <w:pPr>
        <w:ind w:left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 Te damos gracias, Señor, con todos los que te dan gracias.</w:t>
      </w:r>
    </w:p>
    <w:p w:rsidR="00AF78F2" w:rsidRPr="00AF78F2" w:rsidRDefault="00AF78F2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  <w:i/>
        </w:rPr>
        <w:t>Te damos gracias, Señor, por tu Hijo.</w:t>
      </w:r>
    </w:p>
    <w:p w:rsidR="00AF78F2" w:rsidRDefault="00AF78F2" w:rsidP="00AF78F2">
      <w:pPr>
        <w:ind w:left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 </w:t>
      </w:r>
      <w:proofErr w:type="gramStart"/>
      <w:r>
        <w:rPr>
          <w:rFonts w:ascii="Calibri" w:eastAsia="Times New Roman" w:hAnsi="Calibri" w:cs="Times New Roman"/>
        </w:rPr>
        <w:t>Te  damos</w:t>
      </w:r>
      <w:proofErr w:type="gramEnd"/>
      <w:r>
        <w:rPr>
          <w:rFonts w:ascii="Calibri" w:eastAsia="Times New Roman" w:hAnsi="Calibri" w:cs="Times New Roman"/>
        </w:rPr>
        <w:t xml:space="preserve"> gracias, Señor Dios, porque tú has estado sosteniendo siempre a Jesús.</w:t>
      </w:r>
    </w:p>
    <w:p w:rsidR="00AF78F2" w:rsidRDefault="00AF78F2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  <w:i/>
        </w:rPr>
        <w:t>Te damos gracias, Señor, por tu Hijo.</w:t>
      </w:r>
    </w:p>
    <w:p w:rsidR="00AF78F2" w:rsidRDefault="00F459F4" w:rsidP="00AF78F2">
      <w:pPr>
        <w:ind w:left="1416"/>
        <w:rPr>
          <w:rFonts w:ascii="Calibri" w:eastAsia="Times New Roman" w:hAnsi="Calibri" w:cs="Times New Roman"/>
        </w:rPr>
      </w:pPr>
      <w:r w:rsidRPr="00F459F4">
        <w:rPr>
          <w:rFonts w:ascii="Calibri" w:eastAsia="Times New Roman" w:hAnsi="Calibri" w:cs="Times New Roman"/>
        </w:rPr>
        <w:t>1. Te damos</w:t>
      </w:r>
      <w:r>
        <w:rPr>
          <w:rFonts w:ascii="Calibri" w:eastAsia="Times New Roman" w:hAnsi="Calibri" w:cs="Times New Roman"/>
        </w:rPr>
        <w:t xml:space="preserve"> y rezamos con la oración que Jesús nos enseñó:</w:t>
      </w:r>
    </w:p>
    <w:p w:rsidR="00F459F4" w:rsidRDefault="00F459F4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  <w:i/>
        </w:rPr>
        <w:t>Padre nuestro</w:t>
      </w:r>
    </w:p>
    <w:p w:rsidR="00F459F4" w:rsidRDefault="00F459F4" w:rsidP="00AF78F2">
      <w:pPr>
        <w:ind w:left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</w:t>
      </w:r>
      <w:r>
        <w:rPr>
          <w:rFonts w:ascii="Calibri" w:eastAsia="Times New Roman" w:hAnsi="Calibri" w:cs="Times New Roman"/>
          <w:i/>
        </w:rPr>
        <w:t xml:space="preserve"> </w:t>
      </w:r>
      <w:r>
        <w:rPr>
          <w:rFonts w:ascii="Calibri" w:eastAsia="Times New Roman" w:hAnsi="Calibri" w:cs="Times New Roman"/>
        </w:rPr>
        <w:t>Te damos gracias y te manifestamos un deseo.</w:t>
      </w:r>
    </w:p>
    <w:p w:rsidR="00F459F4" w:rsidRDefault="00F459F4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  <w:i/>
        </w:rPr>
        <w:t>Señor Dios, eres muy bueno y nos quieres mucho.</w:t>
      </w:r>
    </w:p>
    <w:p w:rsidR="00F459F4" w:rsidRDefault="00F459F4" w:rsidP="00AF78F2">
      <w:pPr>
        <w:ind w:left="1416"/>
        <w:rPr>
          <w:rFonts w:ascii="Calibri" w:eastAsia="Times New Roman" w:hAnsi="Calibri" w:cs="Times New Roman"/>
          <w:i/>
        </w:rPr>
      </w:pPr>
      <w:r w:rsidRPr="00F459F4">
        <w:rPr>
          <w:rFonts w:ascii="Calibri" w:eastAsia="Times New Roman" w:hAnsi="Calibri" w:cs="Times New Roman"/>
          <w:i/>
        </w:rPr>
        <w:t xml:space="preserve">     Me </w:t>
      </w:r>
      <w:proofErr w:type="gramStart"/>
      <w:r w:rsidRPr="00F459F4">
        <w:rPr>
          <w:rFonts w:ascii="Calibri" w:eastAsia="Times New Roman" w:hAnsi="Calibri" w:cs="Times New Roman"/>
          <w:i/>
        </w:rPr>
        <w:t xml:space="preserve">gustaría </w:t>
      </w:r>
      <w:r>
        <w:rPr>
          <w:rFonts w:ascii="Calibri" w:eastAsia="Times New Roman" w:hAnsi="Calibri" w:cs="Times New Roman"/>
          <w:i/>
        </w:rPr>
        <w:t xml:space="preserve"> que</w:t>
      </w:r>
      <w:proofErr w:type="gramEnd"/>
      <w:r>
        <w:rPr>
          <w:rFonts w:ascii="Calibri" w:eastAsia="Times New Roman" w:hAnsi="Calibri" w:cs="Times New Roman"/>
          <w:i/>
        </w:rPr>
        <w:t xml:space="preserve"> llenaras mi corazón de ti.</w:t>
      </w:r>
    </w:p>
    <w:p w:rsidR="00F459F4" w:rsidRDefault="00F459F4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Entra en mí y que cada vez te sienta más íntimo y cercano.</w:t>
      </w:r>
    </w:p>
    <w:p w:rsidR="00F459F4" w:rsidRDefault="00F459F4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así seré un creyente en el que los otros te vean.</w:t>
      </w:r>
    </w:p>
    <w:p w:rsidR="00F459F4" w:rsidRDefault="00F459F4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En silencio quiero decirte, sin que nadie lo oiga, esto:</w:t>
      </w:r>
    </w:p>
    <w:p w:rsidR="00F459F4" w:rsidRDefault="00F459F4" w:rsidP="00AF78F2">
      <w:pPr>
        <w:ind w:left="141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(Breve tiempo de silencio)</w:t>
      </w:r>
    </w:p>
    <w:p w:rsidR="00F459F4" w:rsidRDefault="00F459F4" w:rsidP="00F459F4">
      <w:pPr>
        <w:pStyle w:val="Prrafodelista"/>
        <w:numPr>
          <w:ilvl w:val="0"/>
          <w:numId w:val="7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Terminamos nuestra celebración proclamando juntos:</w:t>
      </w:r>
    </w:p>
    <w:p w:rsidR="00F459F4" w:rsidRPr="00F459F4" w:rsidRDefault="00F459F4" w:rsidP="00F459F4">
      <w:pPr>
        <w:pStyle w:val="Prrafodelista"/>
        <w:numPr>
          <w:ilvl w:val="0"/>
          <w:numId w:val="7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>Por Cristo, con él y en él, a ti, Dios Padre omnipotente,</w:t>
      </w:r>
    </w:p>
    <w:p w:rsidR="00F459F4" w:rsidRDefault="00F459F4" w:rsidP="00F459F4">
      <w:pPr>
        <w:pStyle w:val="Prrafodelista"/>
        <w:ind w:left="1776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en la unidad del Espíritu Santo, todo honor y gloria</w:t>
      </w:r>
    </w:p>
    <w:p w:rsidR="00F459F4" w:rsidRPr="00F459F4" w:rsidRDefault="00F459F4" w:rsidP="00F459F4">
      <w:pPr>
        <w:pStyle w:val="Prrafodelista"/>
        <w:ind w:left="177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>por los siglos de los siglos. Amén.</w:t>
      </w:r>
    </w:p>
    <w:p w:rsidR="00AF78F2" w:rsidRPr="00321BA8" w:rsidRDefault="00321BA8" w:rsidP="000D0DBE">
      <w:pPr>
        <w:rPr>
          <w:rFonts w:ascii="Calibri" w:eastAsia="Times New Roman" w:hAnsi="Calibri" w:cs="Times New Roman"/>
          <w:b/>
          <w:i/>
          <w:color w:val="7030A0"/>
        </w:rPr>
      </w:pPr>
      <w:r>
        <w:rPr>
          <w:rFonts w:ascii="Calibri" w:eastAsia="Times New Roman" w:hAnsi="Calibri" w:cs="Times New Roman"/>
          <w:b/>
          <w:i/>
          <w:color w:val="7030A0"/>
        </w:rPr>
        <w:t xml:space="preserve"> </w:t>
      </w:r>
      <w:bookmarkStart w:id="0" w:name="_GoBack"/>
      <w:bookmarkEnd w:id="0"/>
    </w:p>
    <w:p w:rsidR="000D0DBE" w:rsidRDefault="000D0DBE" w:rsidP="000D0DBE">
      <w:pPr>
        <w:spacing w:after="0" w:line="240" w:lineRule="auto"/>
        <w:ind w:left="708"/>
      </w:pPr>
      <w:r>
        <w:t>Padre o Madre o adulto</w:t>
      </w:r>
    </w:p>
    <w:p w:rsidR="000D0DBE" w:rsidRDefault="000D0DBE" w:rsidP="000D0DBE">
      <w:pPr>
        <w:spacing w:after="0" w:line="240" w:lineRule="auto"/>
        <w:ind w:left="708"/>
      </w:pPr>
    </w:p>
    <w:p w:rsidR="000D0DBE" w:rsidRDefault="000D0DBE" w:rsidP="000D0DBE">
      <w:pPr>
        <w:spacing w:after="0" w:line="240" w:lineRule="auto"/>
        <w:ind w:left="708"/>
      </w:pPr>
      <w:r>
        <w:t>¡Nos merecemos un aplauso! Es la primera vez que hacemos la celebración del Domingo de Ramos así, en familia.</w:t>
      </w:r>
    </w:p>
    <w:p w:rsidR="000D0DBE" w:rsidRDefault="000D0DBE" w:rsidP="000D0DBE">
      <w:pPr>
        <w:spacing w:after="0" w:line="240" w:lineRule="auto"/>
        <w:ind w:left="708"/>
      </w:pPr>
      <w:r>
        <w:t>¿Qué es lo que más os ha gustado?</w:t>
      </w:r>
    </w:p>
    <w:p w:rsidR="00321BA8" w:rsidRDefault="00321BA8" w:rsidP="000D0DBE">
      <w:pPr>
        <w:spacing w:after="0" w:line="240" w:lineRule="auto"/>
        <w:ind w:left="708"/>
      </w:pPr>
      <w:r>
        <w:t>Yo hoy, sin decir nada, voy a vivir en el corazón este día bonito de esta manera….</w:t>
      </w:r>
    </w:p>
    <w:p w:rsidR="00321BA8" w:rsidRDefault="00321BA8" w:rsidP="000D0DBE">
      <w:pPr>
        <w:spacing w:after="0" w:line="240" w:lineRule="auto"/>
        <w:ind w:left="708"/>
      </w:pPr>
    </w:p>
    <w:p w:rsidR="00321BA8" w:rsidRDefault="00321BA8" w:rsidP="000D0DBE">
      <w:pPr>
        <w:spacing w:after="0" w:line="240" w:lineRule="auto"/>
        <w:ind w:left="708"/>
      </w:pPr>
      <w:r>
        <w:t>Dejamos a…. para que nos diga esta frase: “¡Que Dios nos bendiga!”. Amén.</w:t>
      </w:r>
    </w:p>
    <w:p w:rsidR="00321BA8" w:rsidRDefault="00321BA8" w:rsidP="000D0DBE">
      <w:pPr>
        <w:spacing w:after="0" w:line="240" w:lineRule="auto"/>
        <w:ind w:left="708"/>
      </w:pPr>
    </w:p>
    <w:p w:rsidR="00321BA8" w:rsidRDefault="00321BA8" w:rsidP="000D0DBE">
      <w:pPr>
        <w:spacing w:after="0" w:line="240" w:lineRule="auto"/>
        <w:ind w:left="708"/>
      </w:pPr>
    </w:p>
    <w:p w:rsidR="00321BA8" w:rsidRDefault="00321BA8" w:rsidP="000D0DBE">
      <w:pPr>
        <w:spacing w:after="0" w:line="240" w:lineRule="auto"/>
        <w:ind w:left="708"/>
      </w:pPr>
    </w:p>
    <w:p w:rsidR="000D0DBE" w:rsidRDefault="000D0DBE" w:rsidP="000D0DBE">
      <w:pPr>
        <w:rPr>
          <w:rFonts w:ascii="Calibri" w:eastAsia="Times New Roman" w:hAnsi="Calibri" w:cs="Times New Roman"/>
          <w:b/>
          <w:i/>
          <w:color w:val="7030A0"/>
        </w:rPr>
      </w:pPr>
    </w:p>
    <w:p w:rsidR="000D0DBE" w:rsidRPr="000D0DBE" w:rsidRDefault="000D0DBE" w:rsidP="000D0DBE">
      <w:pPr>
        <w:rPr>
          <w:rFonts w:ascii="Calibri" w:eastAsia="Times New Roman" w:hAnsi="Calibri" w:cs="Times New Roman"/>
          <w:b/>
          <w:i/>
          <w:color w:val="7030A0"/>
        </w:rPr>
      </w:pPr>
    </w:p>
    <w:p w:rsidR="00AF78F2" w:rsidRPr="00AF78F2" w:rsidRDefault="00AF78F2" w:rsidP="00AF78F2">
      <w:pPr>
        <w:ind w:left="1416"/>
        <w:rPr>
          <w:rFonts w:ascii="Calibri" w:eastAsia="Times New Roman" w:hAnsi="Calibri" w:cs="Times New Roman"/>
        </w:rPr>
      </w:pPr>
    </w:p>
    <w:p w:rsidR="00DB7501" w:rsidRPr="00416990" w:rsidRDefault="00DB7501" w:rsidP="00416990">
      <w:pPr>
        <w:rPr>
          <w:rFonts w:ascii="Calibri" w:eastAsia="Times New Roman" w:hAnsi="Calibri" w:cs="Times New Roman"/>
          <w:i/>
          <w:color w:val="7030A0"/>
        </w:rPr>
      </w:pPr>
    </w:p>
    <w:sectPr w:rsidR="00DB7501" w:rsidRPr="00416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3747"/>
    <w:multiLevelType w:val="hybridMultilevel"/>
    <w:tmpl w:val="4EE8A94C"/>
    <w:lvl w:ilvl="0" w:tplc="5B5433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A320D51"/>
    <w:multiLevelType w:val="hybridMultilevel"/>
    <w:tmpl w:val="506C8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0D60"/>
    <w:multiLevelType w:val="hybridMultilevel"/>
    <w:tmpl w:val="14D8EC4E"/>
    <w:lvl w:ilvl="0" w:tplc="4480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570C"/>
    <w:multiLevelType w:val="hybridMultilevel"/>
    <w:tmpl w:val="A7F05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4F04"/>
    <w:multiLevelType w:val="hybridMultilevel"/>
    <w:tmpl w:val="265AC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29D3"/>
    <w:multiLevelType w:val="hybridMultilevel"/>
    <w:tmpl w:val="69AEC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924F2"/>
    <w:multiLevelType w:val="hybridMultilevel"/>
    <w:tmpl w:val="1CD2F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A"/>
    <w:rsid w:val="000A51CA"/>
    <w:rsid w:val="000D0DBE"/>
    <w:rsid w:val="001B1CD2"/>
    <w:rsid w:val="001C7698"/>
    <w:rsid w:val="00214B28"/>
    <w:rsid w:val="00244D2F"/>
    <w:rsid w:val="00321BA8"/>
    <w:rsid w:val="00341ED2"/>
    <w:rsid w:val="003F34E9"/>
    <w:rsid w:val="00412138"/>
    <w:rsid w:val="00416990"/>
    <w:rsid w:val="00554198"/>
    <w:rsid w:val="00571A4F"/>
    <w:rsid w:val="0061165E"/>
    <w:rsid w:val="007611A7"/>
    <w:rsid w:val="007753E0"/>
    <w:rsid w:val="00780CB1"/>
    <w:rsid w:val="00865830"/>
    <w:rsid w:val="008D2F78"/>
    <w:rsid w:val="00902A46"/>
    <w:rsid w:val="00AC3A61"/>
    <w:rsid w:val="00AF78F2"/>
    <w:rsid w:val="00B446CA"/>
    <w:rsid w:val="00B45DDB"/>
    <w:rsid w:val="00C43E9A"/>
    <w:rsid w:val="00CC23CC"/>
    <w:rsid w:val="00DA268D"/>
    <w:rsid w:val="00DB7501"/>
    <w:rsid w:val="00E73EBB"/>
    <w:rsid w:val="00EE625D"/>
    <w:rsid w:val="00F459F4"/>
    <w:rsid w:val="00F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99FD"/>
  <w15:chartTrackingRefBased/>
  <w15:docId w15:val="{449823F0-4BD3-4D28-B1DB-6C4F794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A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44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xtosparalaliturgia.blogspot.com/2017/03/leccionario-i-domingo-de-ramos-en-l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5E47-67CD-49EC-833D-C73B3E4F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2</cp:revision>
  <dcterms:created xsi:type="dcterms:W3CDTF">2020-04-01T09:54:00Z</dcterms:created>
  <dcterms:modified xsi:type="dcterms:W3CDTF">2020-04-01T09:54:00Z</dcterms:modified>
</cp:coreProperties>
</file>